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  <w:gridCol w:w="1697"/>
        <w:gridCol w:w="1505"/>
        <w:gridCol w:w="1558"/>
        <w:gridCol w:w="3233"/>
      </w:tblGrid>
      <w:tr w:rsidR="009839BA" w:rsidRPr="009839BA" w14:paraId="66067013" w14:textId="77777777" w:rsidTr="00B21F34">
        <w:trPr>
          <w:trHeight w:val="1587"/>
        </w:trPr>
        <w:tc>
          <w:tcPr>
            <w:tcW w:w="3287" w:type="dxa"/>
            <w:gridSpan w:val="2"/>
            <w:tcBorders>
              <w:top w:val="double" w:sz="6" w:space="0" w:color="999999"/>
              <w:left w:val="double" w:sz="6" w:space="0" w:color="999999"/>
              <w:bottom w:val="single" w:sz="6" w:space="0" w:color="999999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4777" w14:textId="77777777" w:rsidR="009839BA" w:rsidRPr="009839BA" w:rsidRDefault="009839BA" w:rsidP="009839BA">
            <w:pPr>
              <w:wordWrap/>
              <w:spacing w:after="0" w:line="240" w:lineRule="auto"/>
              <w:ind w:left="200"/>
              <w:jc w:val="left"/>
              <w:textAlignment w:val="baseline"/>
              <w:rPr>
                <w:rFonts w:ascii="Arial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bookmarkStart w:id="0" w:name="_Hlk100666801"/>
            <w:bookmarkEnd w:id="0"/>
            <w:r w:rsidRPr="009839BA">
              <w:rPr>
                <w:rFonts w:ascii="Arial" w:eastAsia="굴림" w:hAnsi="굴림" w:cs="굴림"/>
                <w:b/>
                <w:bCs/>
                <w:noProof/>
                <w:color w:val="000000"/>
                <w:kern w:val="0"/>
                <w:sz w:val="26"/>
                <w:szCs w:val="26"/>
              </w:rPr>
              <w:drawing>
                <wp:inline distT="0" distB="0" distL="0" distR="0" wp14:anchorId="0A2987AA" wp14:editId="7646408C">
                  <wp:extent cx="1889125" cy="391795"/>
                  <wp:effectExtent l="0" t="0" r="0" b="8255"/>
                  <wp:docPr id="1" name="그림 1" descr="EMB00004e70326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94815944" descr="EMB00004e70326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6" w:type="dxa"/>
            <w:gridSpan w:val="3"/>
            <w:tcBorders>
              <w:top w:val="double" w:sz="6" w:space="0" w:color="999999"/>
              <w:left w:val="nil"/>
              <w:bottom w:val="sing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84492" w14:textId="77777777" w:rsidR="00B21F34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맑은 고딕" w:eastAsia="맑은 고딕" w:hAnsi="맑은 고딕" w:cs="굴림"/>
                <w:b/>
                <w:bCs/>
                <w:color w:val="7F7F7F"/>
                <w:kern w:val="0"/>
                <w:sz w:val="26"/>
                <w:szCs w:val="26"/>
              </w:rPr>
            </w:pPr>
            <w:proofErr w:type="spellStart"/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데이터융복합</w:t>
            </w:r>
            <w:proofErr w:type="spellEnd"/>
            <w:r w:rsidR="007D6C95">
              <w:rPr>
                <w:rFonts w:ascii="Calibri" w:eastAsia="맑은 고딕" w:hAnsi="Calibri" w:cs="Calibri"/>
                <w:b/>
                <w:bCs/>
                <w:color w:val="7F7F7F"/>
                <w:kern w:val="0"/>
                <w:sz w:val="26"/>
                <w:szCs w:val="26"/>
              </w:rPr>
              <w:t>∙</w:t>
            </w:r>
            <w:r w:rsidRPr="009839BA">
              <w:rPr>
                <w:rFonts w:ascii="맑은 고딕" w:eastAsia="맑은 고딕" w:hAnsi="맑은 고딕" w:cs="굴림" w:hint="eastAsia"/>
                <w:b/>
                <w:bCs/>
                <w:color w:val="7F7F7F"/>
                <w:kern w:val="0"/>
                <w:sz w:val="26"/>
                <w:szCs w:val="26"/>
              </w:rPr>
              <w:t>소비자리서치 전문 연구기관</w:t>
            </w:r>
          </w:p>
          <w:p w14:paraId="061B728E" w14:textId="77777777" w:rsidR="009839BA" w:rsidRPr="009839BA" w:rsidRDefault="009839BA" w:rsidP="007D6C95">
            <w:pPr>
              <w:snapToGrid w:val="0"/>
              <w:spacing w:after="0" w:line="240" w:lineRule="auto"/>
              <w:ind w:left="200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컨슈머인사이트 보도자료</w:t>
            </w:r>
          </w:p>
        </w:tc>
      </w:tr>
      <w:tr w:rsidR="009839BA" w:rsidRPr="009839BA" w14:paraId="5717B010" w14:textId="77777777" w:rsidTr="00B21F34">
        <w:trPr>
          <w:trHeight w:val="454"/>
        </w:trPr>
        <w:tc>
          <w:tcPr>
            <w:tcW w:w="1590" w:type="dxa"/>
            <w:tcBorders>
              <w:top w:val="single" w:sz="6" w:space="0" w:color="999999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2006757A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기관</w:t>
            </w:r>
          </w:p>
        </w:tc>
        <w:tc>
          <w:tcPr>
            <w:tcW w:w="3202" w:type="dxa"/>
            <w:gridSpan w:val="2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D5845D" w14:textId="77777777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컨슈머인사이트</w:t>
            </w:r>
          </w:p>
        </w:tc>
        <w:tc>
          <w:tcPr>
            <w:tcW w:w="1558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443C2B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3232" w:type="dxa"/>
            <w:tcBorders>
              <w:top w:val="single" w:sz="6" w:space="0" w:color="999999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1EC00" w14:textId="77777777" w:rsidR="009839BA" w:rsidRPr="009839BA" w:rsidRDefault="007D6C95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l</w:t>
            </w:r>
            <w:r>
              <w:rPr>
                <w:rFonts w:ascii="맑은 고딕" w:eastAsia="맑은 고딕" w:hAnsi="맑은 고딕" w:cs="굴림"/>
                <w:color w:val="000000"/>
                <w:spacing w:val="-2"/>
                <w:kern w:val="0"/>
                <w:sz w:val="18"/>
                <w:szCs w:val="18"/>
              </w:rPr>
              <w:t>eejh</w:t>
            </w:r>
            <w:r w:rsidR="009839BA" w:rsidRPr="009839B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@consumerinsight.kr</w:t>
            </w:r>
          </w:p>
        </w:tc>
      </w:tr>
      <w:tr w:rsidR="009839BA" w:rsidRPr="009839BA" w14:paraId="41CDE1D2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42CA3D97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문의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99349" w14:textId="77777777" w:rsidR="009839BA" w:rsidRPr="00951035" w:rsidRDefault="007D6C95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51035">
              <w:rPr>
                <w:rFonts w:eastAsiaTheme="minorHAnsi" w:cs="굴림" w:hint="eastAsia"/>
                <w:color w:val="000000"/>
                <w:kern w:val="0"/>
                <w:szCs w:val="20"/>
              </w:rPr>
              <w:t>이정헌 상무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7B8431A8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1E794" w14:textId="77777777" w:rsidR="009839BA" w:rsidRPr="009839BA" w:rsidRDefault="009839BA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02) 6004-76</w:t>
            </w:r>
            <w:r w:rsidR="007D6C9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80</w:t>
            </w:r>
          </w:p>
        </w:tc>
      </w:tr>
      <w:tr w:rsidR="009839BA" w:rsidRPr="009839BA" w14:paraId="6E0ED775" w14:textId="77777777" w:rsidTr="00B21F34">
        <w:trPr>
          <w:trHeight w:val="454"/>
        </w:trPr>
        <w:tc>
          <w:tcPr>
            <w:tcW w:w="1590" w:type="dxa"/>
            <w:tcBorders>
              <w:top w:val="single" w:sz="2" w:space="0" w:color="CCCCCC"/>
              <w:left w:val="double" w:sz="6" w:space="0" w:color="999999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125D12F4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배포일</w:t>
            </w:r>
          </w:p>
        </w:tc>
        <w:tc>
          <w:tcPr>
            <w:tcW w:w="3202" w:type="dxa"/>
            <w:gridSpan w:val="2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CD011" w14:textId="5D1B3768" w:rsidR="009839BA" w:rsidRPr="009839BA" w:rsidRDefault="009839BA" w:rsidP="009839BA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2022년 </w:t>
            </w:r>
            <w:r w:rsidR="005F4CE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7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월 </w:t>
            </w:r>
            <w:r w:rsidR="005F4CE2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일(</w:t>
            </w:r>
            <w:r w:rsidR="005F4CE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월</w:t>
            </w: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 배포</w:t>
            </w:r>
          </w:p>
        </w:tc>
        <w:tc>
          <w:tcPr>
            <w:tcW w:w="1558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single" w:sz="2" w:space="0" w:color="CCCCCC"/>
            </w:tcBorders>
            <w:tcMar>
              <w:top w:w="0" w:type="dxa"/>
              <w:left w:w="397" w:type="dxa"/>
              <w:bottom w:w="0" w:type="dxa"/>
              <w:right w:w="397" w:type="dxa"/>
            </w:tcMar>
            <w:vAlign w:val="center"/>
            <w:hideMark/>
          </w:tcPr>
          <w:p w14:paraId="5BB6E335" w14:textId="77777777" w:rsidR="009839BA" w:rsidRPr="009839BA" w:rsidRDefault="009839BA" w:rsidP="009839BA">
            <w:pPr>
              <w:spacing w:after="0" w:line="240" w:lineRule="auto"/>
              <w:jc w:val="distribute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매수</w:t>
            </w:r>
          </w:p>
        </w:tc>
        <w:tc>
          <w:tcPr>
            <w:tcW w:w="3232" w:type="dxa"/>
            <w:tcBorders>
              <w:top w:val="single" w:sz="2" w:space="0" w:color="CCCCCC"/>
              <w:left w:val="single" w:sz="2" w:space="0" w:color="CCCCCC"/>
              <w:bottom w:val="double" w:sz="6" w:space="0" w:color="999999"/>
              <w:right w:val="doub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74997" w14:textId="606925F8" w:rsidR="009839BA" w:rsidRPr="009839BA" w:rsidRDefault="00602ABD" w:rsidP="00B21F34">
            <w:pPr>
              <w:tabs>
                <w:tab w:val="left" w:pos="76"/>
              </w:tabs>
              <w:wordWrap/>
              <w:spacing w:after="0" w:line="240" w:lineRule="auto"/>
              <w:ind w:left="60" w:firstLine="34"/>
              <w:jc w:val="left"/>
              <w:textAlignment w:val="baseline"/>
              <w:rPr>
                <w:rFonts w:ascii="Arial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총 </w:t>
            </w:r>
            <w:r w:rsidR="002E60C5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</w:t>
            </w:r>
            <w:bookmarkStart w:id="1" w:name="_GoBack"/>
            <w:bookmarkEnd w:id="1"/>
            <w:r w:rsidR="009839BA" w:rsidRPr="009839B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매</w:t>
            </w:r>
          </w:p>
        </w:tc>
      </w:tr>
    </w:tbl>
    <w:p w14:paraId="4A6C86C9" w14:textId="6EF474C6" w:rsidR="00EF4201" w:rsidRDefault="00EF4201" w:rsidP="009839BA">
      <w:pPr>
        <w:spacing w:after="0" w:line="240" w:lineRule="auto"/>
        <w:textAlignment w:val="baseline"/>
        <w:rPr>
          <w:rFonts w:ascii="Arial" w:eastAsia="굴림" w:hAnsi="굴림" w:cs="굴림"/>
          <w:color w:val="C75252"/>
          <w:kern w:val="0"/>
          <w:szCs w:val="20"/>
        </w:rPr>
      </w:pP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8858"/>
        <w:gridCol w:w="397"/>
      </w:tblGrid>
      <w:tr w:rsidR="00B21F34" w:rsidRPr="00B21F34" w14:paraId="229E650E" w14:textId="77777777" w:rsidTr="00B21F34">
        <w:trPr>
          <w:trHeight w:val="1191"/>
        </w:trPr>
        <w:tc>
          <w:tcPr>
            <w:tcW w:w="303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B9A6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  <w:tc>
          <w:tcPr>
            <w:tcW w:w="8858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EA47D" w14:textId="3CA86778" w:rsidR="001A34D6" w:rsidRPr="00531F89" w:rsidRDefault="001A34D6" w:rsidP="007C6F4B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</w:pPr>
            <w:r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코로나백신 부작용,</w:t>
            </w:r>
            <w:r w:rsidRPr="00531F89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 w:val="34"/>
                <w:szCs w:val="34"/>
              </w:rPr>
              <w:t xml:space="preserve"> </w:t>
            </w:r>
            <w:r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 w:val="34"/>
                <w:szCs w:val="34"/>
              </w:rPr>
              <w:t>제조사-접종차수별로 큰 차이</w:t>
            </w:r>
          </w:p>
          <w:p w14:paraId="099651C3" w14:textId="29E5DB47" w:rsidR="00B21F34" w:rsidRPr="00531F89" w:rsidRDefault="00B21F34" w:rsidP="00A749BA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굴림" w:cs="굴림"/>
                <w:color w:val="000000" w:themeColor="text1"/>
                <w:kern w:val="0"/>
                <w:szCs w:val="20"/>
              </w:rPr>
            </w:pPr>
            <w:r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컨슈머인사이트, </w:t>
            </w:r>
            <w:proofErr w:type="spellStart"/>
            <w:r w:rsidR="00257AB0"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>국대패널</w:t>
            </w:r>
            <w:proofErr w:type="spellEnd"/>
            <w:r w:rsidR="00257AB0"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활용 </w:t>
            </w:r>
            <w:r w:rsidR="00257AB0" w:rsidRPr="00531F89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Cs w:val="20"/>
              </w:rPr>
              <w:t>‘</w:t>
            </w:r>
            <w:r w:rsidR="00B16633"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>코로나1</w:t>
            </w:r>
            <w:r w:rsidR="00B16633" w:rsidRPr="00531F89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Cs w:val="20"/>
              </w:rPr>
              <w:t>9</w:t>
            </w:r>
            <w:r w:rsidR="001B7DD7" w:rsidRPr="00531F8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>에 대한 인식조사</w:t>
            </w:r>
            <w:r w:rsidR="00257AB0" w:rsidRPr="00531F89">
              <w:rPr>
                <w:rFonts w:ascii="맑은 고딕" w:eastAsia="맑은 고딕" w:hAnsi="맑은 고딕" w:cs="굴림"/>
                <w:b/>
                <w:bCs/>
                <w:color w:val="000000" w:themeColor="text1"/>
                <w:kern w:val="0"/>
                <w:szCs w:val="20"/>
              </w:rPr>
              <w:t>’</w:t>
            </w:r>
          </w:p>
        </w:tc>
        <w:tc>
          <w:tcPr>
            <w:tcW w:w="397" w:type="dxa"/>
            <w:tcBorders>
              <w:top w:val="single" w:sz="18" w:space="0" w:color="C00000"/>
              <w:left w:val="nil"/>
              <w:bottom w:val="single" w:sz="8" w:space="0" w:color="A6A6A6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B5C3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 w:rsidRPr="00B21F34">
              <w:rPr>
                <w:rFonts w:ascii="Arial" w:eastAsia="굴림" w:hAnsi="굴림" w:cs="굴림" w:hint="eastAsia"/>
                <w:b/>
                <w:bCs/>
                <w:color w:val="C75252"/>
                <w:kern w:val="0"/>
                <w:szCs w:val="20"/>
              </w:rPr>
              <w:t> </w:t>
            </w:r>
          </w:p>
        </w:tc>
      </w:tr>
      <w:tr w:rsidR="00B21F34" w:rsidRPr="00B21F34" w14:paraId="399A4A7B" w14:textId="77777777" w:rsidTr="00ED156F">
        <w:trPr>
          <w:trHeight w:val="326"/>
        </w:trPr>
        <w:tc>
          <w:tcPr>
            <w:tcW w:w="303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79C35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7778F" w14:textId="77777777" w:rsidR="00F50436" w:rsidRPr="00F50436" w:rsidRDefault="00F50436" w:rsidP="00F50436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F5043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20세 이상 성인 10명 중 4명이 백신 부작용 경험</w:t>
            </w:r>
          </w:p>
          <w:p w14:paraId="490292AC" w14:textId="00CE846B" w:rsidR="00F50436" w:rsidRPr="00F50436" w:rsidRDefault="00261DB1" w:rsidP="00F50436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경험한</w:t>
            </w:r>
            <w:r w:rsidR="00F50436" w:rsidRPr="00F5043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부작용은 팔 통증, 근육통, 피로감, 두통 순</w:t>
            </w:r>
          </w:p>
          <w:p w14:paraId="217ED72F" w14:textId="4604542F" w:rsidR="00F50436" w:rsidRPr="005F4CE2" w:rsidRDefault="00261DB1" w:rsidP="00261DB1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가장 심각하게 느낀 증상 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1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 xml:space="preserve">위는 </w:t>
            </w:r>
            <w:r w:rsidR="00331BD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‘</w:t>
            </w:r>
            <w:r w:rsidR="00F50436" w:rsidRPr="00F50436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오한∙발열</w:t>
            </w:r>
            <w:r w:rsidR="00331BDA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>’</w:t>
            </w:r>
          </w:p>
        </w:tc>
        <w:tc>
          <w:tcPr>
            <w:tcW w:w="397" w:type="dxa"/>
            <w:tcBorders>
              <w:top w:val="single" w:sz="8" w:space="0" w:color="A6A6A6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1D80E" w14:textId="07A966A2" w:rsidR="00B21F34" w:rsidRPr="00651F4C" w:rsidRDefault="00651F4C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  <w:r>
              <w:rPr>
                <w:rFonts w:ascii="Arial" w:eastAsia="굴림" w:hAnsi="굴림" w:cs="굴림"/>
                <w:color w:val="C75252"/>
                <w:kern w:val="0"/>
                <w:szCs w:val="20"/>
              </w:rPr>
              <w:t xml:space="preserve"> </w:t>
            </w:r>
          </w:p>
        </w:tc>
      </w:tr>
      <w:tr w:rsidR="00B21F34" w:rsidRPr="00B21F34" w14:paraId="23480455" w14:textId="77777777" w:rsidTr="00A0367C">
        <w:trPr>
          <w:trHeight w:val="65"/>
        </w:trPr>
        <w:tc>
          <w:tcPr>
            <w:tcW w:w="303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B3CB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  <w:tc>
          <w:tcPr>
            <w:tcW w:w="8858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B35A2E" w14:textId="7AB63939" w:rsidR="00E3752B" w:rsidRDefault="00261DB1" w:rsidP="00F50436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모더나</w:t>
            </w:r>
            <w:proofErr w:type="spellEnd"/>
            <w:r w:rsidR="005F4CE2"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∙</w:t>
            </w:r>
            <w:r w:rsidR="005F4CE2"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화이자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부작용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많고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차접종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때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특히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2"/>
              </w:rPr>
              <w:t>심해</w:t>
            </w:r>
          </w:p>
          <w:p w14:paraId="0BA4A405" w14:textId="77777777" w:rsidR="0012071A" w:rsidRDefault="0012071A" w:rsidP="00F50436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여성이 남성보다,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청년층이 노년층보다 더 많이 경험</w:t>
            </w:r>
          </w:p>
          <w:p w14:paraId="6C167066" w14:textId="78B0090A" w:rsidR="0012071A" w:rsidRPr="00163409" w:rsidRDefault="0012071A" w:rsidP="00F50436">
            <w:pPr>
              <w:pStyle w:val="a7"/>
              <w:numPr>
                <w:ilvl w:val="0"/>
                <w:numId w:val="5"/>
              </w:numPr>
              <w:wordWrap/>
              <w:spacing w:after="0" w:line="240" w:lineRule="auto"/>
              <w:ind w:leftChars="0"/>
              <w:jc w:val="lef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여성이 더 높은 이유의 하나는 생리불순 유발 때문</w:t>
            </w:r>
          </w:p>
        </w:tc>
        <w:tc>
          <w:tcPr>
            <w:tcW w:w="397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2EA6C" w14:textId="77777777" w:rsidR="00B21F34" w:rsidRPr="00B21F34" w:rsidRDefault="00B21F34" w:rsidP="00B21F34">
            <w:pPr>
              <w:spacing w:after="0" w:line="240" w:lineRule="auto"/>
              <w:textAlignment w:val="baseline"/>
              <w:rPr>
                <w:rFonts w:ascii="Arial" w:eastAsia="굴림" w:hAnsi="굴림" w:cs="굴림"/>
                <w:color w:val="C75252"/>
                <w:kern w:val="0"/>
                <w:szCs w:val="20"/>
              </w:rPr>
            </w:pPr>
          </w:p>
        </w:tc>
      </w:tr>
    </w:tbl>
    <w:p w14:paraId="15195BE7" w14:textId="3330C618" w:rsidR="00C45E96" w:rsidRDefault="0012071A">
      <w:pPr>
        <w:widowControl/>
        <w:wordWrap/>
        <w:autoSpaceDE/>
        <w:autoSpaceDN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B53E55">
        <w:rPr>
          <w:rFonts w:ascii="Arial" w:eastAsia="굴림" w:hAnsi="굴림" w:cs="굴림"/>
          <w:noProof/>
          <w:color w:val="C75252"/>
          <w:kern w:val="0"/>
          <w:szCs w:val="20"/>
        </w:rPr>
        <mc:AlternateContent>
          <mc:Choice Requires="wps">
            <w:drawing>
              <wp:anchor distT="45720" distB="45720" distL="182880" distR="182880" simplePos="0" relativeHeight="251659264" behindDoc="1" locked="0" layoutInCell="1" allowOverlap="0" wp14:anchorId="0027391E" wp14:editId="4253C8DE">
                <wp:simplePos x="0" y="0"/>
                <wp:positionH relativeFrom="column">
                  <wp:posOffset>73660</wp:posOffset>
                </wp:positionH>
                <wp:positionV relativeFrom="paragraph">
                  <wp:posOffset>366395</wp:posOffset>
                </wp:positionV>
                <wp:extent cx="6067425" cy="3288665"/>
                <wp:effectExtent l="38100" t="38100" r="47625" b="45085"/>
                <wp:wrapSquare wrapText="bothSides"/>
                <wp:docPr id="215" name="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328866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C69DE" w14:textId="77777777" w:rsidR="00D42B93" w:rsidRPr="00B53E55" w:rsidRDefault="00D42B93" w:rsidP="00B53E55">
                            <w:pPr>
                              <w:wordWrap/>
                              <w:spacing w:after="0" w:line="384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Fonts w:ascii="Arial" w:eastAsia="굴림" w:hAnsi="굴림" w:cs="굴림"/>
                                <w:color w:val="FFFFFF" w:themeColor="background1"/>
                                <w:kern w:val="0"/>
                                <w:szCs w:val="20"/>
                              </w:rPr>
                            </w:pP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대표성 있는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비대면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b/>
                                <w:bCs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 xml:space="preserve"> 여론조사가 시작됐습니다</w:t>
                            </w:r>
                          </w:p>
                          <w:p w14:paraId="7FA65DA3" w14:textId="77777777" w:rsidR="00D42B93" w:rsidRDefault="00D42B93" w:rsidP="00B53E55">
                            <w:pPr>
                              <w:spacing w:after="0" w:line="240" w:lineRule="auto"/>
                              <w:ind w:left="100" w:right="100"/>
                              <w:textAlignment w:val="baseline"/>
                              <w:rPr>
                                <w:rFonts w:ascii="맑은 고딕" w:eastAsia="맑은 고딕" w:hAnsi="맑은 고딕" w:cs="굴림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이 리포트는 전국민 대표성을 갖춘 모바일 조사 플랫폼 '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국대패널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(전국민 대표 패널)'을 활용한 조사 결과를 다룬 것입니다. ‘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국대패널’은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코로나 이후 활용이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극히 어려워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진 대면조사의 문제점을 해결하기 위해 </w:t>
                            </w:r>
                            <w:proofErr w:type="spellStart"/>
                            <w:r w:rsidR="00387B64"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컨슈머인사이트가</w:t>
                            </w:r>
                            <w:proofErr w:type="spellEnd"/>
                            <w:r w:rsidR="00387B64"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SK텔레콤과 </w:t>
                            </w:r>
                            <w:r w:rsidR="00387B64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협력하여 개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발한 한국 최초이자 세계적으로 드문 ‘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대규모 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확률적 모바일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표본틀’입니다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. 당사</w:t>
                            </w:r>
                            <w:r w:rsidR="00387B64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는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대면조사 수행에 어려움을 겪고 있는 모든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기관·기업에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이 </w:t>
                            </w:r>
                            <w:proofErr w:type="spellStart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표본틀을</w:t>
                            </w:r>
                            <w:proofErr w:type="spellEnd"/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개방할 방침이며, 이는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이전보다 높은 품질 수준의 조사통계를 빠른 시간,</w:t>
                            </w:r>
                            <w:r>
                              <w:rPr>
                                <w:rFonts w:ascii="맑은 고딕" w:eastAsia="맑은 고딕" w:hAnsi="맑은 고딕" w:cs="굴림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>저렴한 비용으로 제공해 줄 것입니다.</w:t>
                            </w:r>
                            <w:r w:rsidRPr="00B53E55">
                              <w:rPr>
                                <w:rFonts w:ascii="맑은 고딕" w:eastAsia="맑은 고딕" w:hAnsi="맑은 고딕" w:cs="굴림" w:hint="eastAsia"/>
                                <w:color w:val="FFFFFF" w:themeColor="background1"/>
                                <w:kern w:val="0"/>
                                <w:sz w:val="24"/>
                                <w:szCs w:val="24"/>
                              </w:rPr>
                              <w:t xml:space="preserve"> 많은 관심과 활용 부탁드립니다.</w:t>
                            </w:r>
                          </w:p>
                          <w:p w14:paraId="2C63226A" w14:textId="77777777" w:rsidR="00D42B93" w:rsidRDefault="00BE62DF" w:rsidP="00B53E55">
                            <w:pPr>
                              <w:spacing w:after="0" w:line="240" w:lineRule="auto"/>
                              <w:ind w:left="100" w:right="100"/>
                              <w:jc w:val="center"/>
                              <w:textAlignment w:val="baseline"/>
                              <w:rPr>
                                <w:rStyle w:val="a4"/>
                                <w:rFonts w:ascii="HY견고딕" w:eastAsia="HY견고딕" w:hAnsi="굴림" w:cs="굴림"/>
                                <w:kern w:val="0"/>
                                <w:sz w:val="28"/>
                                <w:szCs w:val="28"/>
                                <w:highlight w:val="cyan"/>
                              </w:rPr>
                            </w:pPr>
                            <w:hyperlink r:id="rId9" w:history="1">
                              <w:r w:rsidR="00D42B93" w:rsidRPr="00311F50">
                                <w:rPr>
                                  <w:rStyle w:val="a4"/>
                                  <w:rFonts w:ascii="HY견고딕" w:eastAsia="HY견고딕" w:hAnsi="굴림" w:cs="굴림" w:hint="eastAsia"/>
                                  <w:kern w:val="0"/>
                                  <w:sz w:val="28"/>
                                  <w:szCs w:val="28"/>
                                  <w:highlight w:val="cyan"/>
                                </w:rPr>
                                <w:t>국대패널 자세히 보기</w:t>
                              </w:r>
                            </w:hyperlink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7391E" id="사각형 4" o:spid="_x0000_s1026" style="position:absolute;left:0;text-align:left;margin-left:5.8pt;margin-top:28.85pt;width:477.75pt;height:258.95pt;z-index:-25165721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" o:allowoverlap="f" fillcolor="#44546a [3215]" strokecolor="#44546a [3215]" strokeweight="6pt">
                <v:stroke linestyle="thinThin"/>
                <v:textbox inset="14.4pt,14.4pt,14.4pt,14.4pt">
                  <w:txbxContent>
                    <w:p w14:paraId="63EC69DE" w14:textId="77777777" w:rsidR="00D42B93" w:rsidRPr="00B53E55" w:rsidRDefault="00D42B93" w:rsidP="00B53E55">
                      <w:pPr>
                        <w:wordWrap/>
                        <w:spacing w:after="0" w:line="384" w:lineRule="auto"/>
                        <w:ind w:left="100" w:right="100"/>
                        <w:jc w:val="center"/>
                        <w:textAlignment w:val="baseline"/>
                        <w:rPr>
                          <w:rFonts w:ascii="Arial" w:eastAsia="굴림" w:hAnsi="굴림" w:cs="굴림"/>
                          <w:color w:val="FFFFFF" w:themeColor="background1"/>
                          <w:kern w:val="0"/>
                          <w:szCs w:val="20"/>
                        </w:rPr>
                      </w:pPr>
                      <w:r w:rsidRPr="00B53E55">
                        <w:rPr>
                          <w:rFonts w:ascii="맑은 고딕" w:eastAsia="맑은 고딕" w:hAnsi="맑은 고딕" w:cs="굴림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대표성 있는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>비대면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b/>
                          <w:bCs/>
                          <w:color w:val="FFFFFF" w:themeColor="background1"/>
                          <w:kern w:val="0"/>
                          <w:sz w:val="28"/>
                          <w:szCs w:val="28"/>
                        </w:rPr>
                        <w:t xml:space="preserve"> 여론조사가 시작됐습니다</w:t>
                      </w:r>
                    </w:p>
                    <w:p w14:paraId="7FA65DA3" w14:textId="77777777" w:rsidR="00D42B93" w:rsidRDefault="00D42B93" w:rsidP="00B53E55">
                      <w:pPr>
                        <w:spacing w:after="0" w:line="240" w:lineRule="auto"/>
                        <w:ind w:left="100" w:right="100"/>
                        <w:textAlignment w:val="baseline"/>
                        <w:rPr>
                          <w:rFonts w:ascii="맑은 고딕" w:eastAsia="맑은 고딕" w:hAnsi="맑은 고딕" w:cs="굴림"/>
                          <w:color w:val="FFFFFF" w:themeColor="background1"/>
                          <w:kern w:val="0"/>
                          <w:sz w:val="24"/>
                          <w:szCs w:val="24"/>
                        </w:rPr>
                      </w:pP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이 리포트는 전국민 대표성을 갖춘 모바일 조사 플랫폼 '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국대패널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(전국민 대표 패널)'을 활용한 조사 결과를 다룬 것입니다. ‘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국대패널’은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코로나 이후 활용이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극히 어려워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진 대면조사의 문제점을 해결하기 위해 </w:t>
                      </w:r>
                      <w:proofErr w:type="spellStart"/>
                      <w:r w:rsidR="00387B64"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컨슈머인사이트가</w:t>
                      </w:r>
                      <w:proofErr w:type="spellEnd"/>
                      <w:r w:rsidR="00387B64"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SK텔레콤과 </w:t>
                      </w:r>
                      <w:r w:rsidR="00387B64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협력하여 개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발한 한국 최초이자 세계적으로 드문 ‘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대규모 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확률적 모바일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표본틀’입니다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. 당사</w:t>
                      </w:r>
                      <w:r w:rsidR="00387B64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는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대면조사 수행에 어려움을 겪고 있는 모든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기관·기업에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이 </w:t>
                      </w:r>
                      <w:proofErr w:type="spellStart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표본틀을</w:t>
                      </w:r>
                      <w:proofErr w:type="spellEnd"/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개방할 방침이며, 이는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이전보다 높은 품질 수준의 조사통계를 빠른 시간,</w:t>
                      </w:r>
                      <w:r>
                        <w:rPr>
                          <w:rFonts w:ascii="맑은 고딕" w:eastAsia="맑은 고딕" w:hAnsi="맑은 고딕" w:cs="굴림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>저렴한 비용으로 제공해 줄 것입니다.</w:t>
                      </w:r>
                      <w:r w:rsidRPr="00B53E55">
                        <w:rPr>
                          <w:rFonts w:ascii="맑은 고딕" w:eastAsia="맑은 고딕" w:hAnsi="맑은 고딕" w:cs="굴림" w:hint="eastAsia"/>
                          <w:color w:val="FFFFFF" w:themeColor="background1"/>
                          <w:kern w:val="0"/>
                          <w:sz w:val="24"/>
                          <w:szCs w:val="24"/>
                        </w:rPr>
                        <w:t xml:space="preserve"> 많은 관심과 활용 부탁드립니다.</w:t>
                      </w:r>
                    </w:p>
                    <w:p w14:paraId="2C63226A" w14:textId="77777777" w:rsidR="00D42B93" w:rsidRDefault="00BE62DF" w:rsidP="00B53E55">
                      <w:pPr>
                        <w:spacing w:after="0" w:line="240" w:lineRule="auto"/>
                        <w:ind w:left="100" w:right="100"/>
                        <w:jc w:val="center"/>
                        <w:textAlignment w:val="baseline"/>
                        <w:rPr>
                          <w:rStyle w:val="a4"/>
                          <w:rFonts w:ascii="HY견고딕" w:eastAsia="HY견고딕" w:hAnsi="굴림" w:cs="굴림"/>
                          <w:kern w:val="0"/>
                          <w:sz w:val="28"/>
                          <w:szCs w:val="28"/>
                          <w:highlight w:val="cyan"/>
                        </w:rPr>
                      </w:pPr>
                      <w:hyperlink r:id="rId10" w:history="1">
                        <w:r w:rsidR="00D42B93" w:rsidRPr="00311F50">
                          <w:rPr>
                            <w:rStyle w:val="a4"/>
                            <w:rFonts w:ascii="HY견고딕" w:eastAsia="HY견고딕" w:hAnsi="굴림" w:cs="굴림" w:hint="eastAsia"/>
                            <w:kern w:val="0"/>
                            <w:sz w:val="28"/>
                            <w:szCs w:val="28"/>
                            <w:highlight w:val="cyan"/>
                          </w:rPr>
                          <w:t>국대패널 자세히 보기</w:t>
                        </w:r>
                      </w:hyperlink>
                    </w:p>
                  </w:txbxContent>
                </v:textbox>
                <w10:wrap type="square"/>
              </v:rect>
            </w:pict>
          </mc:Fallback>
        </mc:AlternateContent>
      </w:r>
      <w:r w:rsidR="00C45E96">
        <w:rPr>
          <w:rFonts w:ascii="맑은 고딕" w:eastAsia="맑은 고딕" w:hAnsi="맑은 고딕" w:cs="굴림"/>
          <w:color w:val="000000"/>
          <w:kern w:val="0"/>
          <w:sz w:val="22"/>
        </w:rPr>
        <w:br w:type="page"/>
      </w:r>
    </w:p>
    <w:p w14:paraId="2791B53F" w14:textId="0BB686F0" w:rsidR="00E17607" w:rsidRDefault="00E17607" w:rsidP="001A34D6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17607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코로나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19 백신을 접종한 우리나라 성인 10명 중 4명이 부작용을 경험한 것으로 조사됐다. 가장 많이 </w:t>
      </w:r>
      <w:r w:rsidR="001A34D6">
        <w:rPr>
          <w:rFonts w:ascii="맑은 고딕" w:eastAsia="맑은 고딕" w:hAnsi="맑은 고딕" w:cs="굴림" w:hint="eastAsia"/>
          <w:color w:val="000000"/>
          <w:kern w:val="0"/>
          <w:sz w:val="22"/>
        </w:rPr>
        <w:t>겪은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부작용은 팔 통증이었고 가장 심각하게 느낀 </w:t>
      </w:r>
      <w:r w:rsidR="003B31EA">
        <w:rPr>
          <w:rFonts w:ascii="맑은 고딕" w:eastAsia="맑은 고딕" w:hAnsi="맑은 고딕" w:cs="굴림" w:hint="eastAsia"/>
          <w:color w:val="000000"/>
          <w:kern w:val="0"/>
          <w:sz w:val="22"/>
        </w:rPr>
        <w:t>것은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오한∙발열이었다. </w:t>
      </w:r>
      <w:r w:rsidR="00C45E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접종차수별로 </w:t>
      </w:r>
      <w:r w:rsidR="00C45E96">
        <w:rPr>
          <w:rFonts w:ascii="맑은 고딕" w:eastAsia="맑은 고딕" w:hAnsi="맑은 고딕" w:cs="굴림"/>
          <w:color w:val="000000"/>
          <w:kern w:val="0"/>
          <w:sz w:val="22"/>
        </w:rPr>
        <w:t>2</w:t>
      </w:r>
      <w:r w:rsidR="00C45E96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차때가 </w:t>
      </w:r>
      <w:r w:rsidR="00C45E96">
        <w:rPr>
          <w:rFonts w:ascii="맑은 고딕" w:eastAsia="맑은 고딕" w:hAnsi="맑은 고딕" w:cs="굴림"/>
          <w:color w:val="000000"/>
          <w:kern w:val="0"/>
          <w:sz w:val="22"/>
        </w:rPr>
        <w:t>1</w:t>
      </w:r>
      <w:r w:rsidR="00C45E96">
        <w:rPr>
          <w:rFonts w:ascii="맑은 고딕" w:eastAsia="맑은 고딕" w:hAnsi="맑은 고딕" w:cs="굴림" w:hint="eastAsia"/>
          <w:color w:val="000000"/>
          <w:kern w:val="0"/>
          <w:sz w:val="22"/>
        </w:rPr>
        <w:t>차때보다,</w:t>
      </w:r>
      <w:r w:rsidR="00C45E9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백신 </w:t>
      </w:r>
      <w:r w:rsidR="00460372">
        <w:rPr>
          <w:rFonts w:ascii="맑은 고딕" w:eastAsia="맑은 고딕" w:hAnsi="맑은 고딕" w:cs="굴림" w:hint="eastAsia"/>
          <w:color w:val="000000"/>
          <w:kern w:val="0"/>
          <w:sz w:val="22"/>
        </w:rPr>
        <w:t>제조사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별로는 </w:t>
      </w:r>
      <w:proofErr w:type="spellStart"/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모더나와</w:t>
      </w:r>
      <w:proofErr w:type="spellEnd"/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화이자 접종자</w:t>
      </w:r>
      <w:r w:rsidR="003D0E0E">
        <w:rPr>
          <w:rFonts w:ascii="맑은 고딕" w:eastAsia="맑은 고딕" w:hAnsi="맑은 고딕" w:cs="굴림" w:hint="eastAsia"/>
          <w:color w:val="000000"/>
          <w:kern w:val="0"/>
          <w:sz w:val="22"/>
        </w:rPr>
        <w:t>의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3B31EA">
        <w:rPr>
          <w:rFonts w:ascii="맑은 고딕" w:eastAsia="맑은 고딕" w:hAnsi="맑은 고딕" w:cs="굴림" w:hint="eastAsia"/>
          <w:color w:val="000000"/>
          <w:kern w:val="0"/>
          <w:sz w:val="22"/>
        </w:rPr>
        <w:t>부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작용 </w:t>
      </w:r>
      <w:proofErr w:type="spellStart"/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경험률이</w:t>
      </w:r>
      <w:proofErr w:type="spellEnd"/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더 높았다.</w:t>
      </w:r>
    </w:p>
    <w:p w14:paraId="44D4C624" w14:textId="0FFEF487" w:rsidR="005F3B2B" w:rsidRDefault="00E17607" w:rsidP="0000637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proofErr w:type="spellStart"/>
      <w:r w:rsidRPr="00E17607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컨슈머인사이트가</w:t>
      </w:r>
      <w:proofErr w:type="spellEnd"/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우리나라 </w:t>
      </w:r>
      <w:r w:rsidRPr="00C45E96">
        <w:rPr>
          <w:rFonts w:ascii="맑은 고딕" w:eastAsia="맑은 고딕" w:hAnsi="맑은 고딕" w:cs="굴림"/>
          <w:color w:val="000000" w:themeColor="text1"/>
          <w:kern w:val="0"/>
          <w:sz w:val="22"/>
        </w:rPr>
        <w:t>20</w:t>
      </w:r>
      <w:r w:rsidR="006E0AC8" w:rsidRPr="00C45E96">
        <w:rPr>
          <w:rFonts w:ascii="맑은 고딕" w:eastAsia="맑은 고딕" w:hAnsi="맑은 고딕" w:cs="굴림"/>
          <w:color w:val="000000" w:themeColor="text1"/>
          <w:kern w:val="0"/>
          <w:sz w:val="22"/>
        </w:rPr>
        <w:t>~7</w:t>
      </w:r>
      <w:r w:rsidR="00F55E30" w:rsidRPr="00C45E96">
        <w:rPr>
          <w:rFonts w:ascii="맑은 고딕" w:eastAsia="맑은 고딕" w:hAnsi="맑은 고딕" w:cs="굴림"/>
          <w:color w:val="000000" w:themeColor="text1"/>
          <w:kern w:val="0"/>
          <w:sz w:val="22"/>
        </w:rPr>
        <w:t>9</w:t>
      </w:r>
      <w:r w:rsidR="00F55E30" w:rsidRPr="00C45E9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세</w:t>
      </w:r>
      <w:r w:rsidR="00F55E30" w:rsidRPr="00FF6710">
        <w:rPr>
          <w:rFonts w:ascii="맑은 고딕" w:eastAsia="맑은 고딕" w:hAnsi="맑은 고딕" w:cs="굴림" w:hint="eastAsia"/>
          <w:color w:val="FF0000"/>
          <w:kern w:val="0"/>
          <w:sz w:val="22"/>
        </w:rPr>
        <w:t xml:space="preserve"> </w:t>
      </w:r>
      <w:r w:rsidR="00F55E3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성인</w:t>
      </w:r>
      <w:r w:rsidR="006E0AC8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남녀 1만88명을 대상으로 코로나19 백신 접종과 부작용 경험에 대해 묻고 이를 분석했다. </w:t>
      </w:r>
      <w:r w:rsidR="009C08A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 조사에는 </w:t>
      </w:r>
      <w:proofErr w:type="spellStart"/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>컨슈머인사이트가</w:t>
      </w:r>
      <w:proofErr w:type="spellEnd"/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SK텔레콤과 공동으로 구축한 대표성 있는 모바일 조사플랫폼 '</w:t>
      </w:r>
      <w:proofErr w:type="spellStart"/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>국대패널</w:t>
      </w:r>
      <w:proofErr w:type="spellEnd"/>
      <w:r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>'을 활용했</w:t>
      </w:r>
      <w:r w:rsidR="005F3B2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으며</w:t>
      </w:r>
      <w:r w:rsidR="007B57CA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5F3B2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조사기간</w:t>
      </w:r>
      <w:r w:rsidR="00261DB1">
        <w:rPr>
          <w:rStyle w:val="ac"/>
          <w:rFonts w:ascii="맑은 고딕" w:eastAsia="맑은 고딕" w:hAnsi="맑은 고딕" w:cs="굴림"/>
          <w:color w:val="000000" w:themeColor="text1"/>
          <w:kern w:val="0"/>
          <w:sz w:val="22"/>
        </w:rPr>
        <w:footnoteReference w:id="1"/>
      </w:r>
      <w:r w:rsidR="005F3B2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은 </w:t>
      </w:r>
      <w:r w:rsidR="005F3B2B">
        <w:rPr>
          <w:rFonts w:ascii="맑은 고딕" w:eastAsia="맑은 고딕" w:hAnsi="맑은 고딕" w:cs="굴림"/>
          <w:color w:val="000000" w:themeColor="text1"/>
          <w:kern w:val="0"/>
          <w:sz w:val="22"/>
        </w:rPr>
        <w:t>2022</w:t>
      </w:r>
      <w:r w:rsidR="005F3B2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년 </w:t>
      </w:r>
      <w:r w:rsidR="009C08AC" w:rsidRPr="00E17607">
        <w:rPr>
          <w:rFonts w:ascii="맑은 고딕" w:eastAsia="맑은 고딕" w:hAnsi="맑은 고딕" w:cs="굴림"/>
          <w:color w:val="000000" w:themeColor="text1"/>
          <w:kern w:val="0"/>
          <w:sz w:val="22"/>
        </w:rPr>
        <w:t>1월 26일~2월 8일 2주간이었</w:t>
      </w:r>
      <w:r w:rsidR="005F3B2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다.</w:t>
      </w:r>
    </w:p>
    <w:p w14:paraId="71B1B510" w14:textId="77777777" w:rsidR="00E17607" w:rsidRPr="009C08AC" w:rsidRDefault="00E17607" w:rsidP="0000637B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526A404" w14:textId="719A30D4" w:rsidR="00E5308A" w:rsidRDefault="00440DBB" w:rsidP="00440DBB">
      <w:pPr>
        <w:spacing w:before="120"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2"/>
        </w:rPr>
        <w:drawing>
          <wp:inline distT="0" distB="0" distL="0" distR="0" wp14:anchorId="43502542" wp14:editId="207FDB96">
            <wp:extent cx="4775200" cy="3243156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1_코로나19 백신 부작용 경험률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689" cy="324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EFF33" w14:textId="1853F81D" w:rsidR="007D6C95" w:rsidRPr="00C81074" w:rsidRDefault="007D6C95" w:rsidP="007D6C95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8A3A9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부작용 </w:t>
      </w:r>
      <w:r w:rsidR="0066019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유형</w:t>
      </w:r>
      <w:r w:rsidR="008A3A9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별 </w:t>
      </w:r>
      <w:proofErr w:type="gramStart"/>
      <w:r w:rsidR="008A3A9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비교 </w:t>
      </w:r>
      <w:r w:rsidR="008A3A9A"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1A34D6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1B7DD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심한 것 하나만 </w:t>
      </w:r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선택</w:t>
      </w:r>
      <w:r w:rsidR="001B7DD7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땐 </w:t>
      </w:r>
      <w:r w:rsidR="006D678B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261DB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오한</w:t>
      </w:r>
      <w:r w:rsidR="00261DB1">
        <w:rPr>
          <w:rFonts w:ascii="Calibri" w:eastAsia="맑은 고딕" w:hAnsi="Calibri" w:cs="Calibri"/>
          <w:b/>
          <w:color w:val="000000"/>
          <w:kern w:val="0"/>
          <w:sz w:val="22"/>
        </w:rPr>
        <w:t>∙</w:t>
      </w:r>
      <w:r w:rsidR="00261DB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발열</w:t>
      </w:r>
      <w:r w:rsidR="006D678B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  <w:r w:rsidR="00261DB1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 가장 많아</w:t>
      </w:r>
    </w:p>
    <w:p w14:paraId="5D09B78D" w14:textId="642CCA96" w:rsidR="00A551DE" w:rsidRDefault="00E17607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17607">
        <w:rPr>
          <w:rFonts w:ascii="맑은 고딕" w:eastAsia="맑은 고딕" w:hAnsi="맑은 고딕" w:cs="굴림" w:hint="eastAsia"/>
          <w:color w:val="000000"/>
          <w:kern w:val="0"/>
          <w:sz w:val="22"/>
        </w:rPr>
        <w:t>조사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대상자</w:t>
      </w:r>
      <w:r w:rsidR="0096231A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="0096231A" w:rsidRPr="00CA375F">
        <w:rPr>
          <w:rFonts w:ascii="맑은 고딕" w:eastAsia="맑은 고딕" w:hAnsi="맑은 고딕" w:cs="굴림"/>
          <w:color w:val="000000" w:themeColor="text1"/>
          <w:kern w:val="0"/>
          <w:sz w:val="22"/>
        </w:rPr>
        <w:t>20</w:t>
      </w:r>
      <w:r w:rsidR="0096231A" w:rsidRP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세</w:t>
      </w:r>
      <w:r w:rsidR="00F55E30" w:rsidRP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~</w:t>
      </w:r>
      <w:r w:rsidR="00F55E30" w:rsidRPr="00CA375F">
        <w:rPr>
          <w:rFonts w:ascii="맑은 고딕" w:eastAsia="맑은 고딕" w:hAnsi="맑은 고딕" w:cs="굴림"/>
          <w:color w:val="000000" w:themeColor="text1"/>
          <w:kern w:val="0"/>
          <w:sz w:val="22"/>
        </w:rPr>
        <w:t>79</w:t>
      </w:r>
      <w:r w:rsidR="00F55E30" w:rsidRP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세</w:t>
      </w:r>
      <w:r w:rsidR="0096231A" w:rsidRP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성인</w:t>
      </w:r>
      <w:r w:rsid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CA375F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만8</w:t>
      </w:r>
      <w:r w:rsidR="00CA375F">
        <w:rPr>
          <w:rFonts w:ascii="맑은 고딕" w:eastAsia="맑은 고딕" w:hAnsi="맑은 고딕" w:cs="굴림"/>
          <w:color w:val="000000" w:themeColor="text1"/>
          <w:kern w:val="0"/>
          <w:sz w:val="22"/>
        </w:rPr>
        <w:t>8</w:t>
      </w:r>
      <w:r w:rsidR="00CA375F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명</w:t>
      </w:r>
      <w:r w:rsidR="0096231A"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중 백신을 1회 이상 접종한 사람은 96</w:t>
      </w:r>
      <w:r w:rsidR="003758CE">
        <w:rPr>
          <w:rFonts w:ascii="맑은 고딕" w:eastAsia="맑은 고딕" w:hAnsi="맑은 고딕" w:cs="굴림"/>
          <w:color w:val="000000"/>
          <w:kern w:val="0"/>
          <w:sz w:val="22"/>
        </w:rPr>
        <w:t>.5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3758CE">
        <w:rPr>
          <w:rFonts w:ascii="맑은 고딕" w:eastAsia="맑은 고딕" w:hAnsi="맑은 고딕" w:cs="굴림"/>
          <w:color w:val="000000"/>
          <w:kern w:val="0"/>
          <w:sz w:val="22"/>
        </w:rPr>
        <w:t>(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9734명</w:t>
      </w:r>
      <w:r w:rsidR="003758CE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  <w:r w:rsidR="00261DB1">
        <w:rPr>
          <w:rStyle w:val="ac"/>
          <w:rFonts w:ascii="맑은 고딕" w:eastAsia="맑은 고딕" w:hAnsi="맑은 고딕" w:cs="굴림"/>
          <w:color w:val="000000"/>
          <w:kern w:val="0"/>
          <w:sz w:val="22"/>
        </w:rPr>
        <w:footnoteReference w:id="2"/>
      </w:r>
      <w:r w:rsidR="00012837">
        <w:rPr>
          <w:rFonts w:ascii="맑은 고딕" w:eastAsia="맑은 고딕" w:hAnsi="맑은 고딕" w:cs="굴림" w:hint="eastAsia"/>
          <w:color w:val="000000"/>
          <w:kern w:val="0"/>
          <w:sz w:val="22"/>
        </w:rPr>
        <w:t>였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으며 이 중 42</w:t>
      </w:r>
      <w:r w:rsidR="003758CE">
        <w:rPr>
          <w:rFonts w:ascii="맑은 고딕" w:eastAsia="맑은 고딕" w:hAnsi="맑은 고딕" w:cs="굴림"/>
          <w:color w:val="000000"/>
          <w:kern w:val="0"/>
          <w:sz w:val="22"/>
        </w:rPr>
        <w:t>.1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%</w:t>
      </w:r>
      <w:r w:rsidR="003758CE">
        <w:rPr>
          <w:rFonts w:ascii="맑은 고딕" w:eastAsia="맑은 고딕" w:hAnsi="맑은 고딕" w:cs="굴림"/>
          <w:color w:val="000000"/>
          <w:kern w:val="0"/>
          <w:sz w:val="22"/>
        </w:rPr>
        <w:t>(4102</w:t>
      </w:r>
      <w:r w:rsidR="003758CE">
        <w:rPr>
          <w:rFonts w:ascii="맑은 고딕" w:eastAsia="맑은 고딕" w:hAnsi="맑은 고딕" w:cs="굴림" w:hint="eastAsia"/>
          <w:color w:val="000000"/>
          <w:kern w:val="0"/>
          <w:sz w:val="22"/>
        </w:rPr>
        <w:t>명)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가 부작용을 경험했다.</w:t>
      </w:r>
    </w:p>
    <w:p w14:paraId="12AD2640" w14:textId="4F9F3720" w:rsidR="00E17607" w:rsidRPr="00E17607" w:rsidRDefault="00E17607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17607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부작용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경험자 대다수(83</w:t>
      </w:r>
      <w:r w:rsidR="00F24E02">
        <w:rPr>
          <w:rFonts w:ascii="맑은 고딕" w:eastAsia="맑은 고딕" w:hAnsi="맑은 고딕" w:cs="굴림"/>
          <w:color w:val="000000"/>
          <w:kern w:val="0"/>
          <w:sz w:val="22"/>
        </w:rPr>
        <w:t>.3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%, 복수응답)가 주사 맞은 팔 통증을 겪었고, 근육통(62.4%), 피로감(54.4%), 두통(50.1%)을 경험한 사람도 절반 이상이었다. 그 뒤로는 오한∙발열(48.5%), 팔 </w:t>
      </w:r>
      <w:proofErr w:type="spellStart"/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부어</w:t>
      </w:r>
      <w:proofErr w:type="spellEnd"/>
      <w:r w:rsidR="00A769DA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오름(26.0%), 메스꺼움∙구토(16.4%), 팔 붉어짐(13.6%)</w:t>
      </w:r>
      <w:r w:rsidR="002626BC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626BC">
        <w:rPr>
          <w:rFonts w:ascii="맑은 고딕" w:eastAsia="맑은 고딕" w:hAnsi="맑은 고딕" w:cs="굴림" w:hint="eastAsia"/>
          <w:color w:val="000000"/>
          <w:kern w:val="0"/>
          <w:sz w:val="22"/>
        </w:rPr>
        <w:t>순이었으며</w:t>
      </w:r>
      <w:r w:rsidR="00711DC6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2626B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A769D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기타</w:t>
      </w:r>
      <w:r w:rsidR="00A769D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="00A769DA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="002626BC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16.1%</w:t>
      </w:r>
      <w:r w:rsidR="002626BC">
        <w:rPr>
          <w:rFonts w:ascii="맑은 고딕" w:eastAsia="맑은 고딕" w:hAnsi="맑은 고딕" w:cs="굴림" w:hint="eastAsia"/>
          <w:color w:val="000000"/>
          <w:kern w:val="0"/>
          <w:sz w:val="22"/>
        </w:rPr>
        <w:t>였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다</w:t>
      </w:r>
      <w:r w:rsidR="0066019F" w:rsidRPr="0066019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66019F" w:rsidRPr="0066019F">
        <w:rPr>
          <w:rFonts w:ascii="맑은 고딕" w:eastAsia="맑은 고딕" w:hAnsi="맑은 고딕" w:cs="굴림"/>
          <w:b/>
          <w:color w:val="000000"/>
          <w:kern w:val="0"/>
          <w:sz w:val="22"/>
        </w:rPr>
        <w:t>1]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17A130EE" w14:textId="068E7E7F" w:rsidR="00E17607" w:rsidRPr="00E17607" w:rsidRDefault="00512B4F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경험한 부작용 중 주관적으로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심각하다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고 느낀 것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하나만 꼽으면 오한∙발열(20.5%)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가장 많았고 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>주사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>맞은 팔 통증(20.1%)이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그 다음이었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 w:rsidR="006D7B79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팔 통증은 백신 접종 때 </w:t>
      </w:r>
      <w:r w:rsidR="00F24E02">
        <w:rPr>
          <w:rFonts w:ascii="맑은 고딕" w:eastAsia="맑은 고딕" w:hAnsi="맑은 고딕" w:cs="굴림" w:hint="eastAsia"/>
          <w:color w:val="000000"/>
          <w:kern w:val="0"/>
          <w:sz w:val="22"/>
        </w:rPr>
        <w:t>일반</w:t>
      </w:r>
      <w:r w:rsidR="00E17607" w:rsidRPr="00E17607">
        <w:rPr>
          <w:rFonts w:ascii="맑은 고딕" w:eastAsia="맑은 고딕" w:hAnsi="맑은 고딕" w:cs="굴림"/>
          <w:color w:val="000000"/>
          <w:kern w:val="0"/>
          <w:sz w:val="22"/>
        </w:rPr>
        <w:t>적으로 나타나기 때문인지 '가장 심각한 부작용(단수 응답)'으로 인식한 비율은 복수 응답 때보다 크게 낮아졌다.</w:t>
      </w:r>
    </w:p>
    <w:p w14:paraId="17ED9414" w14:textId="2128C38F" w:rsidR="00EC2952" w:rsidRDefault="00E17607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E17607">
        <w:rPr>
          <w:rFonts w:ascii="맑은 고딕" w:eastAsia="맑은 고딕" w:hAnsi="맑은 고딕" w:cs="굴림" w:hint="eastAsia"/>
          <w:color w:val="000000"/>
          <w:kern w:val="0"/>
          <w:sz w:val="22"/>
        </w:rPr>
        <w:t>그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다음으로 근육통(16.5%)이 많았고 두통, 피로감은 각각 10%선이었다. </w:t>
      </w:r>
      <w:r w:rsidR="009F34FA">
        <w:rPr>
          <w:rFonts w:ascii="맑은 고딕" w:eastAsia="맑은 고딕" w:hAnsi="맑은 고딕" w:cs="굴림"/>
          <w:color w:val="000000"/>
          <w:kern w:val="0"/>
          <w:sz w:val="22"/>
        </w:rPr>
        <w:t>‘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기타</w:t>
      </w:r>
      <w:r w:rsidR="009F34FA">
        <w:rPr>
          <w:rFonts w:ascii="맑은 고딕" w:eastAsia="맑은 고딕" w:hAnsi="맑은 고딕" w:cs="굴림"/>
          <w:color w:val="000000"/>
          <w:kern w:val="0"/>
          <w:sz w:val="22"/>
        </w:rPr>
        <w:t>’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 xml:space="preserve"> 증상을 호소한 응답자도 11.6%에 달했는데</w:t>
      </w:r>
      <w:r w:rsidR="00F24E02">
        <w:rPr>
          <w:rFonts w:ascii="맑은 고딕" w:eastAsia="맑은 고딕" w:hAnsi="맑은 고딕" w:cs="굴림" w:hint="eastAsia"/>
          <w:color w:val="000000"/>
          <w:kern w:val="0"/>
          <w:sz w:val="22"/>
        </w:rPr>
        <w:t>,</w:t>
      </w:r>
      <w:r w:rsidR="00F24E02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F24E02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이 중 </w:t>
      </w:r>
      <w:r w:rsidR="00F24E02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여성</w:t>
      </w:r>
      <w:r w:rsidR="002F6A0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(</w:t>
      </w:r>
      <w:r w:rsidR="00F24E02" w:rsidRPr="00410766">
        <w:rPr>
          <w:rFonts w:ascii="맑은 고딕" w:eastAsia="맑은 고딕" w:hAnsi="맑은 고딕" w:cs="굴림"/>
          <w:color w:val="000000" w:themeColor="text1"/>
          <w:kern w:val="0"/>
          <w:sz w:val="22"/>
        </w:rPr>
        <w:t>8.1%p)</w:t>
      </w:r>
      <w:r w:rsidR="002F6A0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</w:t>
      </w:r>
      <w:r w:rsidR="00F24E02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남성(</w:t>
      </w:r>
      <w:r w:rsidR="00F24E02" w:rsidRPr="00410766">
        <w:rPr>
          <w:rFonts w:ascii="맑은 고딕" w:eastAsia="맑은 고딕" w:hAnsi="맑은 고딕" w:cs="굴림"/>
          <w:color w:val="000000" w:themeColor="text1"/>
          <w:kern w:val="0"/>
          <w:sz w:val="22"/>
        </w:rPr>
        <w:t>3.5%p)</w:t>
      </w:r>
      <w:r w:rsidR="00F24E02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의 </w:t>
      </w:r>
      <w:r w:rsidR="00F24E02" w:rsidRPr="00410766">
        <w:rPr>
          <w:rFonts w:ascii="맑은 고딕" w:eastAsia="맑은 고딕" w:hAnsi="맑은 고딕" w:cs="굴림"/>
          <w:color w:val="000000" w:themeColor="text1"/>
          <w:kern w:val="0"/>
          <w:sz w:val="22"/>
        </w:rPr>
        <w:t>2</w:t>
      </w:r>
      <w:r w:rsidR="00F24E02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배 이상이었다.</w:t>
      </w:r>
      <w:r w:rsidR="00F24E02" w:rsidRPr="00410766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261DB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이는 </w:t>
      </w:r>
      <w:r w:rsidR="002F6A0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여성 </w:t>
      </w:r>
      <w:r w:rsidR="0073792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응답자</w:t>
      </w:r>
      <w:r w:rsidR="00261DB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다수</w:t>
      </w:r>
      <w:r w:rsidR="0073792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가 </w:t>
      </w:r>
      <w:r w:rsidR="00261DB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부작용으로 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생리불순</w:t>
      </w:r>
      <w:r w:rsidR="00E33A03">
        <w:rPr>
          <w:rFonts w:ascii="맑은 고딕" w:eastAsia="맑은 고딕" w:hAnsi="맑은 고딕" w:cs="굴림" w:hint="eastAsia"/>
          <w:color w:val="000000"/>
          <w:kern w:val="0"/>
          <w:sz w:val="22"/>
        </w:rPr>
        <w:t>(</w:t>
      </w:r>
      <w:r w:rsidRPr="00E17607">
        <w:rPr>
          <w:rFonts w:ascii="맑은 고딕" w:eastAsia="맑은 고딕" w:hAnsi="맑은 고딕" w:cs="굴림"/>
          <w:color w:val="000000"/>
          <w:kern w:val="0"/>
          <w:sz w:val="22"/>
        </w:rPr>
        <w:t>부정출</w:t>
      </w:r>
      <w:r w:rsidR="00512B4F">
        <w:rPr>
          <w:rFonts w:ascii="맑은 고딕" w:eastAsia="맑은 고딕" w:hAnsi="맑은 고딕" w:cs="굴림" w:hint="eastAsia"/>
          <w:color w:val="000000"/>
          <w:kern w:val="0"/>
          <w:sz w:val="22"/>
        </w:rPr>
        <w:t>혈</w:t>
      </w:r>
      <w:r w:rsidR="00041328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등</w:t>
      </w:r>
      <w:r w:rsidR="00E33A03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 포함)</w:t>
      </w:r>
      <w:r w:rsidR="00261DB1">
        <w:rPr>
          <w:rFonts w:ascii="맑은 고딕" w:eastAsia="맑은 고딕" w:hAnsi="맑은 고딕" w:cs="굴림" w:hint="eastAsia"/>
          <w:color w:val="000000"/>
          <w:kern w:val="0"/>
          <w:sz w:val="22"/>
        </w:rPr>
        <w:t>을 많이 언급했기 때문이</w:t>
      </w:r>
      <w:r w:rsidR="0073792C">
        <w:rPr>
          <w:rFonts w:ascii="맑은 고딕" w:eastAsia="맑은 고딕" w:hAnsi="맑은 고딕" w:cs="굴림" w:hint="eastAsia"/>
          <w:color w:val="000000"/>
          <w:kern w:val="0"/>
          <w:sz w:val="22"/>
        </w:rPr>
        <w:t>다.</w:t>
      </w:r>
    </w:p>
    <w:p w14:paraId="06D364EF" w14:textId="77777777" w:rsidR="005C2ADF" w:rsidRPr="00261DB1" w:rsidRDefault="005C2ADF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61130F7" w14:textId="61251EED" w:rsidR="005C2ADF" w:rsidRPr="00CE7539" w:rsidRDefault="007712D4" w:rsidP="005C2ADF">
      <w:pPr>
        <w:spacing w:before="120" w:after="0" w:line="240" w:lineRule="auto"/>
        <w:ind w:firstLineChars="100" w:firstLine="220"/>
        <w:jc w:val="center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/>
          <w:noProof/>
          <w:color w:val="000000" w:themeColor="text1"/>
          <w:kern w:val="0"/>
          <w:sz w:val="22"/>
        </w:rPr>
        <w:drawing>
          <wp:inline distT="0" distB="0" distL="0" distR="0" wp14:anchorId="68204A9A" wp14:editId="5CA92BE3">
            <wp:extent cx="4577602" cy="29051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2_성 연령대별 부작용 경험률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55" cy="291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04D58" w14:textId="77777777" w:rsidR="005C2ADF" w:rsidRDefault="005C2ADF" w:rsidP="005C2ADF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응답자 </w:t>
      </w:r>
      <w:proofErr w:type="spell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특성별</w:t>
      </w:r>
      <w:proofErr w:type="spellEnd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proofErr w:type="gramStart"/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비교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20-30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대는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1/2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이상,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60-70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대는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1/3 </w:t>
      </w:r>
      <w:r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미만 부작용 경험</w:t>
      </w:r>
    </w:p>
    <w:p w14:paraId="56F40C19" w14:textId="62594233" w:rsidR="005C2ADF" w:rsidRPr="00873376" w:rsidRDefault="005C2ADF" w:rsidP="005C2ADF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응답자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특성별로는 여성이 남성보다, 청년층이 노년층보다 부작용 </w:t>
      </w:r>
      <w:proofErr w:type="spellStart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경험률이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높았다.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여성은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거의 절반(49.4%)이 부작용을 경험한 반면 남성은 3명 중 1명꼴(35.0%)이었다</w:t>
      </w:r>
      <w:r w:rsidRPr="00CE753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[그림</w:t>
      </w:r>
      <w:r w:rsidR="00331BDA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2</w:t>
      </w:r>
      <w:r w:rsidRPr="00CE7539">
        <w:rPr>
          <w:rFonts w:ascii="맑은 고딕" w:eastAsia="맑은 고딕" w:hAnsi="맑은 고딕" w:cs="굴림"/>
          <w:b/>
          <w:color w:val="000000"/>
          <w:kern w:val="0"/>
          <w:sz w:val="22"/>
        </w:rPr>
        <w:t>]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.</w:t>
      </w:r>
    </w:p>
    <w:p w14:paraId="6B8100D5" w14:textId="25BA26A6" w:rsidR="005C2ADF" w:rsidRPr="007458B1" w:rsidRDefault="005C2ADF" w:rsidP="005C2ADF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연령대별로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20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대와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30대는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모두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50%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를 넘어 별 차이가 없으나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40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대부터 매 연령대마다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6~7%p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씩 낮아져 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6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0대는 31.8%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였고,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70대</w:t>
      </w:r>
      <w:r w:rsidR="00331BDA">
        <w:rPr>
          <w:rFonts w:ascii="맑은 고딕" w:eastAsia="맑은 고딕" w:hAnsi="맑은 고딕" w:cs="굴림" w:hint="eastAsia"/>
          <w:color w:val="000000"/>
          <w:kern w:val="0"/>
          <w:sz w:val="22"/>
        </w:rPr>
        <w:t>는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25.1%로 떨어졌다. 20, 30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대가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70대의 2배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를 넘었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261DB1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여성과 </w:t>
      </w:r>
      <w:proofErr w:type="spellStart"/>
      <w:r w:rsidR="00261DB1">
        <w:rPr>
          <w:rFonts w:ascii="맑은 고딕" w:eastAsia="맑은 고딕" w:hAnsi="맑은 고딕" w:cs="굴림" w:hint="eastAsia"/>
          <w:color w:val="000000"/>
          <w:kern w:val="0"/>
          <w:sz w:val="22"/>
        </w:rPr>
        <w:t>젊은층</w:t>
      </w:r>
      <w:proofErr w:type="spellEnd"/>
      <w:r w:rsidR="00261DB1">
        <w:rPr>
          <w:rFonts w:ascii="맑은 고딕" w:eastAsia="맑은 고딕" w:hAnsi="맑은 고딕" w:cs="굴림" w:hint="eastAsia"/>
          <w:color w:val="000000"/>
          <w:kern w:val="0"/>
          <w:sz w:val="22"/>
        </w:rPr>
        <w:t>(면역력이 강한</w:t>
      </w:r>
      <w:r w:rsidR="00261DB1">
        <w:rPr>
          <w:rFonts w:ascii="맑은 고딕" w:eastAsia="맑은 고딕" w:hAnsi="맑은 고딕" w:cs="굴림"/>
          <w:color w:val="000000"/>
          <w:kern w:val="0"/>
          <w:sz w:val="22"/>
        </w:rPr>
        <w:t xml:space="preserve">) </w:t>
      </w:r>
      <w:r w:rsidR="006C4FF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사이에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부작용이 심하다는 일반적인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소견과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동일한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결과다.</w:t>
      </w:r>
    </w:p>
    <w:p w14:paraId="1A77EA2E" w14:textId="77777777" w:rsidR="007458B1" w:rsidRPr="006C4FF5" w:rsidRDefault="007458B1" w:rsidP="00E17607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5C3F317F" w14:textId="1262BCB9" w:rsidR="00A20E69" w:rsidRDefault="00A20E69" w:rsidP="00A20E69">
      <w:pPr>
        <w:spacing w:before="120" w:after="0" w:line="240" w:lineRule="auto"/>
        <w:ind w:firstLine="200"/>
        <w:textAlignment w:val="baseline"/>
        <w:rPr>
          <w:rFonts w:ascii="Calibri" w:eastAsia="맑은 고딕" w:hAnsi="Calibri" w:cs="Calibri"/>
          <w:b/>
          <w:color w:val="000000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5F4CE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백신</w:t>
      </w:r>
      <w:r w:rsidR="00651F4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-</w:t>
      </w:r>
      <w:r w:rsidR="002354F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부작용 </w:t>
      </w:r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유형</w:t>
      </w:r>
      <w:r w:rsidR="00651F4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별 </w:t>
      </w:r>
      <w:proofErr w:type="gramStart"/>
      <w:r w:rsidR="00651F4C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비교</w:t>
      </w:r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 w:rsidR="002354F6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proofErr w:type="spellStart"/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모더나는</w:t>
      </w:r>
      <w:proofErr w:type="spellEnd"/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6D7B79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팔 </w:t>
      </w:r>
      <w:proofErr w:type="spellStart"/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부어오름</w:t>
      </w:r>
      <w:proofErr w:type="spellEnd"/>
      <w:r w:rsidR="006D7B79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’ </w:t>
      </w:r>
      <w:proofErr w:type="spellStart"/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얀센은</w:t>
      </w:r>
      <w:proofErr w:type="spellEnd"/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6D7B79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피로감</w:t>
      </w:r>
      <w:r w:rsidR="006D7B79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  <w:r w:rsidR="006D7B79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많이 지적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 </w:t>
      </w:r>
    </w:p>
    <w:p w14:paraId="7F5ABBB6" w14:textId="71956BED" w:rsidR="00A20E69" w:rsidRDefault="00A20E69" w:rsidP="00A20E69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백신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제조사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에 따라 </w:t>
      </w: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부작용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유형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별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(복수응답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>)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로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일부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차이가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있었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다. </w:t>
      </w:r>
      <w:proofErr w:type="spellStart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모더나는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주사 맞은 팔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lastRenderedPageBreak/>
        <w:t xml:space="preserve">붉어짐(21%)과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팔 </w:t>
      </w:r>
      <w:proofErr w:type="spellStart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부어오름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(34%)이, </w:t>
      </w:r>
      <w:proofErr w:type="spellStart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얀센은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피로감(68%)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경험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률이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전체 백신 평균에 비해 유의하게 높았다.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Pr="00873376">
        <w:rPr>
          <w:rFonts w:ascii="맑은 고딕" w:eastAsia="맑은 고딕" w:hAnsi="맑은 고딕" w:cs="굴림" w:hint="eastAsia"/>
          <w:color w:val="000000"/>
          <w:kern w:val="0"/>
          <w:sz w:val="22"/>
        </w:rPr>
        <w:t>화이자는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기타(21%) 응답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률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이 다른 백신보다 2배 가량 많았는데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앞에 설명한 것처럼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생리 불순을 호소한 사례가 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두드러지게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많</w:t>
      </w:r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았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다. 반면 오한∙발열(43%)은 다른 백신(53~64%)에 비해 상당히 낮았다.</w:t>
      </w:r>
      <w:r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C4FF5">
        <w:rPr>
          <w:rFonts w:ascii="맑은 고딕" w:eastAsia="맑은 고딕" w:hAnsi="맑은 고딕" w:cs="굴림" w:hint="eastAsia"/>
          <w:color w:val="000000"/>
          <w:kern w:val="0"/>
          <w:sz w:val="22"/>
        </w:rPr>
        <w:t xml:space="preserve">고령층에 우선적으로 배당된 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AZ는 대부분 항목의 부작용 </w:t>
      </w:r>
      <w:proofErr w:type="spellStart"/>
      <w:r>
        <w:rPr>
          <w:rFonts w:ascii="맑은 고딕" w:eastAsia="맑은 고딕" w:hAnsi="맑은 고딕" w:cs="굴림" w:hint="eastAsia"/>
          <w:color w:val="000000"/>
          <w:kern w:val="0"/>
          <w:sz w:val="22"/>
        </w:rPr>
        <w:t>경험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률이</w:t>
      </w:r>
      <w:proofErr w:type="spellEnd"/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 xml:space="preserve"> </w:t>
      </w:r>
      <w:r w:rsidR="006C4FF5">
        <w:rPr>
          <w:rFonts w:ascii="맑은 고딕" w:eastAsia="맑은 고딕" w:hAnsi="맑은 고딕" w:cs="굴림" w:hint="eastAsia"/>
          <w:color w:val="000000"/>
          <w:kern w:val="0"/>
          <w:sz w:val="22"/>
        </w:rPr>
        <w:t>상대적으로 낮았</w:t>
      </w:r>
      <w:r w:rsidRPr="00873376">
        <w:rPr>
          <w:rFonts w:ascii="맑은 고딕" w:eastAsia="맑은 고딕" w:hAnsi="맑은 고딕" w:cs="굴림"/>
          <w:color w:val="000000"/>
          <w:kern w:val="0"/>
          <w:sz w:val="22"/>
        </w:rPr>
        <w:t>다.</w:t>
      </w:r>
    </w:p>
    <w:p w14:paraId="3D29E1B3" w14:textId="77777777" w:rsidR="00A20E69" w:rsidRDefault="00A20E69" w:rsidP="00A20E69">
      <w:pPr>
        <w:spacing w:before="120" w:after="0" w:line="240" w:lineRule="auto"/>
        <w:ind w:firstLine="20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EF10D98" w14:textId="0BFE1897" w:rsidR="00DF1AA9" w:rsidRDefault="00D10FAF" w:rsidP="00D10FAF">
      <w:pPr>
        <w:spacing w:before="120"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>
        <w:rPr>
          <w:rFonts w:ascii="맑은 고딕" w:eastAsia="맑은 고딕" w:hAnsi="맑은 고딕" w:cs="굴림" w:hint="eastAsia"/>
          <w:noProof/>
          <w:color w:val="000000"/>
          <w:kern w:val="0"/>
          <w:sz w:val="22"/>
        </w:rPr>
        <w:drawing>
          <wp:inline distT="0" distB="0" distL="0" distR="0" wp14:anchorId="2E02145A" wp14:editId="5CCE66F4">
            <wp:extent cx="6192520" cy="3086100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3_접종차수-백신제조사별 심한 부작용 경험률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93FAF" w14:textId="1FF5025C" w:rsidR="006D7B79" w:rsidRDefault="006D7B79" w:rsidP="0062513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C81074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■</w:t>
      </w:r>
      <w:r w:rsidRPr="00C81074"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5F4CE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백신-</w:t>
      </w:r>
      <w:r w:rsidR="00156146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접종</w:t>
      </w:r>
      <w:r w:rsidR="005F4CE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차수별 </w:t>
      </w:r>
      <w:proofErr w:type="gramStart"/>
      <w:r w:rsidR="005F4CE2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비교</w:t>
      </w:r>
      <w:r w:rsidR="003D0E0E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>:</w:t>
      </w:r>
      <w:proofErr w:type="gramEnd"/>
      <w:r>
        <w:rPr>
          <w:rFonts w:ascii="맑은 고딕" w:eastAsia="맑은 고딕" w:hAnsi="맑은 고딕" w:cs="굴림"/>
          <w:b/>
          <w:color w:val="000000"/>
          <w:kern w:val="0"/>
          <w:sz w:val="22"/>
        </w:rPr>
        <w:t xml:space="preserve"> </w:t>
      </w:r>
      <w:r w:rsidR="005C2ADF">
        <w:rPr>
          <w:rFonts w:ascii="맑은 고딕" w:eastAsia="맑은 고딕" w:hAnsi="맑은 고딕" w:cs="굴림"/>
          <w:b/>
          <w:color w:val="000000"/>
          <w:kern w:val="0"/>
          <w:sz w:val="22"/>
        </w:rPr>
        <w:t>‘</w:t>
      </w:r>
      <w:proofErr w:type="spellStart"/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모더나</w:t>
      </w:r>
      <w:proofErr w:type="spellEnd"/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</w:t>
      </w:r>
      <w:r w:rsidR="00855240">
        <w:rPr>
          <w:rFonts w:ascii="맑은 고딕" w:eastAsia="맑은 고딕" w:hAnsi="맑은 고딕" w:cs="굴림"/>
          <w:b/>
          <w:color w:val="000000"/>
          <w:kern w:val="0"/>
          <w:sz w:val="22"/>
        </w:rPr>
        <w:t>2</w:t>
      </w:r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>차</w:t>
      </w:r>
      <w:r w:rsidR="005C2ADF">
        <w:rPr>
          <w:rFonts w:ascii="맑은 고딕" w:eastAsia="맑은 고딕" w:hAnsi="맑은 고딕" w:cs="굴림"/>
          <w:b/>
          <w:color w:val="000000"/>
          <w:kern w:val="0"/>
          <w:sz w:val="22"/>
        </w:rPr>
        <w:t>’</w:t>
      </w:r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때 심한 부작용</w:t>
      </w:r>
      <w:r w:rsidR="005C2AD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비율</w:t>
      </w:r>
      <w:r w:rsidR="00855240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가장</w:t>
      </w:r>
      <w:r w:rsidR="005C2ADF">
        <w:rPr>
          <w:rFonts w:ascii="맑은 고딕" w:eastAsia="맑은 고딕" w:hAnsi="맑은 고딕" w:cs="굴림" w:hint="eastAsia"/>
          <w:b/>
          <w:color w:val="000000"/>
          <w:kern w:val="0"/>
          <w:sz w:val="22"/>
        </w:rPr>
        <w:t xml:space="preserve"> 높아</w:t>
      </w:r>
    </w:p>
    <w:p w14:paraId="0466157F" w14:textId="45F872CE" w:rsidR="006C4FF5" w:rsidRDefault="00855240" w:rsidP="006C4FF5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전체 접종건수 기준으로 심한 부작용을 경험한 비율은 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>14.9%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였다.</w:t>
      </w:r>
      <w:r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백신별로는 </w:t>
      </w:r>
      <w:proofErr w:type="spellStart"/>
      <w:r w:rsidR="007458B1" w:rsidRPr="007458B1">
        <w:rPr>
          <w:rFonts w:ascii="맑은 고딕" w:eastAsia="맑은 고딕" w:hAnsi="맑은 고딕" w:cs="굴림"/>
          <w:color w:val="000000" w:themeColor="text1"/>
          <w:kern w:val="0"/>
          <w:sz w:val="22"/>
        </w:rPr>
        <w:t>모더나가</w:t>
      </w:r>
      <w:proofErr w:type="spellEnd"/>
      <w:r w:rsidR="007458B1" w:rsidRPr="007458B1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19.7%로 가장 높았고 그 뒤로 </w:t>
      </w:r>
      <w:proofErr w:type="spellStart"/>
      <w:r w:rsidR="007458B1" w:rsidRPr="007458B1">
        <w:rPr>
          <w:rFonts w:ascii="맑은 고딕" w:eastAsia="맑은 고딕" w:hAnsi="맑은 고딕" w:cs="굴림"/>
          <w:color w:val="000000" w:themeColor="text1"/>
          <w:kern w:val="0"/>
          <w:sz w:val="22"/>
        </w:rPr>
        <w:t>얀센</w:t>
      </w:r>
      <w:proofErr w:type="spellEnd"/>
      <w:r w:rsidR="007458B1" w:rsidRPr="007458B1">
        <w:rPr>
          <w:rFonts w:ascii="맑은 고딕" w:eastAsia="맑은 고딕" w:hAnsi="맑은 고딕" w:cs="굴림"/>
          <w:color w:val="000000" w:themeColor="text1"/>
          <w:kern w:val="0"/>
          <w:sz w:val="22"/>
        </w:rPr>
        <w:t>(17.3%), 화이자(14.2%), AZ(11.2%) 순이었</w:t>
      </w:r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다.</w:t>
      </w:r>
      <w:r w:rsidR="006C4FF5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다만 </w:t>
      </w:r>
      <w:proofErr w:type="spellStart"/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얀센은</w:t>
      </w:r>
      <w:proofErr w:type="spellEnd"/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6C4FF5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회접종이 기본이기 때문에 다른 백신과 </w:t>
      </w:r>
      <w:r w:rsidR="002E60C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같이</w:t>
      </w:r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비교할 수는 없다</w:t>
      </w:r>
      <w:r w:rsidR="006C4FF5" w:rsidRPr="00391A0B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[그림</w:t>
      </w:r>
      <w:r w:rsidR="006C4FF5">
        <w:rPr>
          <w:rFonts w:ascii="맑은 고딕" w:eastAsia="맑은 고딕" w:hAnsi="맑은 고딕" w:cs="굴림" w:hint="eastAsia"/>
          <w:b/>
          <w:color w:val="000000" w:themeColor="text1"/>
          <w:kern w:val="0"/>
          <w:sz w:val="22"/>
        </w:rPr>
        <w:t>3</w:t>
      </w:r>
      <w:r w:rsidR="006C4FF5" w:rsidRPr="00391A0B">
        <w:rPr>
          <w:rFonts w:ascii="맑은 고딕" w:eastAsia="맑은 고딕" w:hAnsi="맑은 고딕" w:cs="굴림"/>
          <w:b/>
          <w:color w:val="000000" w:themeColor="text1"/>
          <w:kern w:val="0"/>
          <w:sz w:val="22"/>
        </w:rPr>
        <w:t>]</w:t>
      </w:r>
      <w:r w:rsidR="006C4FF5" w:rsidRPr="00F93555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14:paraId="1AFD3E6E" w14:textId="0ED0BFBF" w:rsidR="007458B1" w:rsidRDefault="00F93555" w:rsidP="0062513C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접종 차수별로는 </w:t>
      </w:r>
      <w:r w:rsidRPr="00F93555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2차 때가 18.6%로 가장 </w:t>
      </w:r>
      <w:r w:rsidR="00CC5E01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높</w:t>
      </w:r>
      <w:r w:rsidRPr="00F93555">
        <w:rPr>
          <w:rFonts w:ascii="맑은 고딕" w:eastAsia="맑은 고딕" w:hAnsi="맑은 고딕" w:cs="굴림"/>
          <w:color w:val="000000" w:themeColor="text1"/>
          <w:kern w:val="0"/>
          <w:sz w:val="22"/>
        </w:rPr>
        <w:t>았고 그 다음은 3차(13.3%), 1차(12.3%) 순이었다</w:t>
      </w:r>
      <w:r w:rsidR="006C4FF5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.</w:t>
      </w:r>
    </w:p>
    <w:p w14:paraId="7AC8682E" w14:textId="22CAA4BD" w:rsidR="00391A0B" w:rsidRDefault="004512B8" w:rsidP="006C4FF5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같은 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백신</w:t>
      </w:r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이라도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심각한 부작용 </w:t>
      </w:r>
      <w:proofErr w:type="spellStart"/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경험률은</w:t>
      </w:r>
      <w:proofErr w:type="spellEnd"/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접종</w:t>
      </w:r>
      <w:r w:rsidR="009F34FA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차수에 따</w:t>
      </w:r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라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편차가</w:t>
      </w:r>
      <w:r w:rsidR="00041328" w:rsidRPr="00410766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컸다. </w:t>
      </w:r>
      <w:r w:rsidR="0062513C" w:rsidRPr="0062513C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어</w:t>
      </w:r>
      <w:r w:rsidR="001E498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느 차수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, 어떤 </w:t>
      </w:r>
      <w:r w:rsidR="001E4984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백신이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가장 부작용이 </w:t>
      </w:r>
      <w:proofErr w:type="spellStart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심했나를</w:t>
      </w:r>
      <w:proofErr w:type="spellEnd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집계한 결과 '</w:t>
      </w:r>
      <w:proofErr w:type="spellStart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모더나</w:t>
      </w:r>
      <w:proofErr w:type="spellEnd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2차접종' 때가 35.8%로 </w:t>
      </w:r>
      <w:r w:rsidR="00855240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전체를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통틀어 가장 높았고 그 뒤로 </w:t>
      </w:r>
      <w:proofErr w:type="spellStart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얀센</w:t>
      </w:r>
      <w:proofErr w:type="spellEnd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CE7539">
        <w:rPr>
          <w:rFonts w:ascii="맑은 고딕" w:eastAsia="맑은 고딕" w:hAnsi="맑은 고딕" w:cs="굴림"/>
          <w:color w:val="000000" w:themeColor="text1"/>
          <w:kern w:val="0"/>
          <w:sz w:val="22"/>
        </w:rPr>
        <w:t>1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차(21.8%), 화이자 2차(18.8%), AZ 1차(17.5%) 순이었다.</w:t>
      </w:r>
      <w:r w:rsidR="00F74A14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proofErr w:type="spellStart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모더나와</w:t>
      </w:r>
      <w:proofErr w:type="spellEnd"/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화이자는 2차</w:t>
      </w:r>
      <w:r w:rsidR="00391A0B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때</w:t>
      </w:r>
      <w:r w:rsidR="00A20E6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>,</w:t>
      </w:r>
      <w:r w:rsidR="00A20E69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 </w:t>
      </w:r>
      <w:r w:rsidR="00A20E69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AZ는 1차</w:t>
      </w:r>
      <w:r w:rsidR="00A20E69">
        <w:rPr>
          <w:rFonts w:ascii="맑은 고딕" w:eastAsia="맑은 고딕" w:hAnsi="맑은 고딕" w:cs="굴림" w:hint="eastAsia"/>
          <w:color w:val="000000" w:themeColor="text1"/>
          <w:kern w:val="0"/>
          <w:sz w:val="22"/>
        </w:rPr>
        <w:t xml:space="preserve"> </w:t>
      </w:r>
      <w:r w:rsidR="00A20E69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 xml:space="preserve">때 </w:t>
      </w:r>
      <w:r w:rsidR="0062513C" w:rsidRPr="0062513C">
        <w:rPr>
          <w:rFonts w:ascii="맑은 고딕" w:eastAsia="맑은 고딕" w:hAnsi="맑은 고딕" w:cs="굴림"/>
          <w:color w:val="000000" w:themeColor="text1"/>
          <w:kern w:val="0"/>
          <w:sz w:val="22"/>
        </w:rPr>
        <w:t>부작용이 심하다는 세간의 평가와 일치했다</w:t>
      </w:r>
      <w:r w:rsidR="0062513C" w:rsidRPr="00391A0B">
        <w:rPr>
          <w:rFonts w:ascii="맑은 고딕" w:eastAsia="맑은 고딕" w:hAnsi="맑은 고딕" w:cs="굴림"/>
          <w:color w:val="000000" w:themeColor="text1"/>
          <w:kern w:val="0"/>
          <w:sz w:val="22"/>
        </w:rPr>
        <w:t>.</w:t>
      </w:r>
    </w:p>
    <w:p w14:paraId="1A5E46BD" w14:textId="77777777" w:rsidR="00331BDA" w:rsidRDefault="00331BDA" w:rsidP="00873376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 w:themeColor="text1"/>
          <w:kern w:val="0"/>
          <w:sz w:val="22"/>
        </w:rPr>
      </w:pPr>
    </w:p>
    <w:p w14:paraId="17444398" w14:textId="77777777" w:rsidR="005C2ADF" w:rsidRPr="006C6706" w:rsidRDefault="005C2ADF" w:rsidP="00873376">
      <w:pPr>
        <w:spacing w:before="120" w:after="0" w:line="240" w:lineRule="auto"/>
        <w:ind w:firstLineChars="100" w:firstLine="220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tbl>
      <w:tblPr>
        <w:tblOverlap w:val="never"/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8"/>
      </w:tblGrid>
      <w:tr w:rsidR="009839BA" w:rsidRPr="009839BA" w14:paraId="3E02161C" w14:textId="77777777" w:rsidTr="008453C7">
        <w:trPr>
          <w:trHeight w:val="1946"/>
        </w:trPr>
        <w:tc>
          <w:tcPr>
            <w:tcW w:w="9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FA9CE" w14:textId="77777777" w:rsidR="009839BA" w:rsidRPr="0015128C" w:rsidRDefault="009839BA" w:rsidP="009839BA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proofErr w:type="spellStart"/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lastRenderedPageBreak/>
              <w:t>컨슈머인사이트는</w:t>
            </w:r>
            <w:proofErr w:type="spellEnd"/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비대면조사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>에</w:t>
            </w:r>
            <w:proofErr w:type="spellEnd"/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효율적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인 </w:t>
            </w:r>
            <w:r w:rsidRPr="0015128C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0"/>
              </w:rPr>
              <w:t>대규모 온라인패널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통해 </w:t>
            </w:r>
            <w:r w:rsidRPr="0015128C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0"/>
              </w:rPr>
              <w:t>자동차, 이동통신, 쇼핑/유통, 관광/여행, 금융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등 다양한 산업에서 요구되는 </w:t>
            </w:r>
            <w:r w:rsidRPr="0015128C">
              <w:rPr>
                <w:rFonts w:ascii="맑은 고딕" w:eastAsia="맑은 고딕" w:hAnsi="맑은 고딕" w:cs="함초롬바탕" w:hint="eastAsia"/>
                <w:b/>
                <w:color w:val="000000"/>
                <w:kern w:val="0"/>
                <w:szCs w:val="20"/>
              </w:rPr>
              <w:t>전문적이고 과학적인 리서치 서비스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를 제공하고 있습니다.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다양한 빅데이터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를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패널 리서치 데이터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  <w:u w:val="single" w:color="000000"/>
              </w:rPr>
              <w:t xml:space="preserve">와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  <w:u w:val="single" w:color="000000"/>
              </w:rPr>
              <w:t>융복합 연계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하여 데이터의 가치를 높이고 이를 다양한 산업에 적용하는 데 집중하고 있습니다. 특히 최근에는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100% 모바일 기반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으로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전국민 표본 대표성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을 가진</w:t>
            </w:r>
            <w:r w:rsidRPr="0015128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 플랫폼 '</w:t>
            </w:r>
            <w:proofErr w:type="spellStart"/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국대패널</w:t>
            </w:r>
            <w:proofErr w:type="spellEnd"/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'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을 </w:t>
            </w:r>
            <w:proofErr w:type="spellStart"/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론칭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하고</w:t>
            </w:r>
            <w:proofErr w:type="spellEnd"/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15128C">
              <w:rPr>
                <w:rFonts w:ascii="맑은 고딕" w:eastAsia="맑은 고딕" w:hAnsi="맑은 고딕" w:cs="함초롬바탕" w:hint="eastAsia"/>
                <w:b/>
                <w:bCs/>
                <w:color w:val="000000"/>
                <w:kern w:val="0"/>
                <w:szCs w:val="20"/>
              </w:rPr>
              <w:t>조사업계 누구나 사용할 수 있도록 개방</w:t>
            </w:r>
            <w:r w:rsidRPr="0015128C">
              <w:rPr>
                <w:rFonts w:ascii="맑은 고딕" w:eastAsia="맑은 고딕" w:hAnsi="맑은 고딕" w:cs="함초롬바탕" w:hint="eastAsia"/>
                <w:color w:val="000000"/>
                <w:kern w:val="0"/>
                <w:szCs w:val="20"/>
              </w:rPr>
              <w:t>했습니다.</w:t>
            </w:r>
          </w:p>
        </w:tc>
      </w:tr>
    </w:tbl>
    <w:p w14:paraId="6338E950" w14:textId="434FB73B" w:rsidR="006D678B" w:rsidRPr="00410766" w:rsidRDefault="006D678B" w:rsidP="006D678B">
      <w:pPr>
        <w:spacing w:after="0" w:line="240" w:lineRule="auto"/>
        <w:textAlignment w:val="baseline"/>
        <w:rPr>
          <w:rFonts w:ascii="맑은 고딕" w:eastAsia="굴림" w:hAnsi="굴림" w:cs="굴림"/>
          <w:color w:val="000000" w:themeColor="text1"/>
          <w:kern w:val="0"/>
          <w:szCs w:val="20"/>
        </w:rPr>
      </w:pP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이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조사결과는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proofErr w:type="spellStart"/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데이터융복합</w:t>
      </w:r>
      <w:proofErr w:type="spellEnd"/>
      <w:r w:rsidRPr="00410766">
        <w:rPr>
          <w:rFonts w:ascii="Calibri" w:eastAsia="굴림" w:hAnsi="Calibri" w:cs="Calibri"/>
          <w:color w:val="000000" w:themeColor="text1"/>
          <w:kern w:val="0"/>
          <w:szCs w:val="20"/>
        </w:rPr>
        <w:t>∙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소비자리서치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전문기관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proofErr w:type="spellStart"/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컨슈머인사이트가</w:t>
      </w:r>
      <w:proofErr w:type="spellEnd"/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2022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1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26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일부터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2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월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8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일까지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1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4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일간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proofErr w:type="spellStart"/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국대패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널</w:t>
      </w:r>
      <w:proofErr w:type="spellEnd"/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10,088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명을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대상으로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실시한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'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코로나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1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9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에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대한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인식조사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'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로부터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나온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것이다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.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본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조사는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응답자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개개인의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주관적인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판단에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기초하였고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증상에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대한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각각의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심각도를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고려하지는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않았다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.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교차접종에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의해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proofErr w:type="spellStart"/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백신별</w:t>
      </w:r>
      <w:proofErr w:type="spellEnd"/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인과성을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추정하기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어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려운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면이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>있어</w:t>
      </w:r>
      <w:r w:rsidRPr="00410766">
        <w:rPr>
          <w:rFonts w:ascii="맑은 고딕" w:eastAsia="굴림" w:hAnsi="굴림" w:cs="굴림" w:hint="eastAsia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해석에는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유의해야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 xml:space="preserve"> 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한다</w:t>
      </w:r>
      <w:r w:rsidRPr="00410766">
        <w:rPr>
          <w:rFonts w:ascii="맑은 고딕" w:eastAsia="굴림" w:hAnsi="굴림" w:cs="굴림"/>
          <w:color w:val="000000" w:themeColor="text1"/>
          <w:kern w:val="0"/>
          <w:szCs w:val="20"/>
        </w:rPr>
        <w:t>.</w:t>
      </w:r>
    </w:p>
    <w:p w14:paraId="77E2537F" w14:textId="195B86FE" w:rsidR="00DF3342" w:rsidRPr="00DF3342" w:rsidRDefault="006D678B" w:rsidP="00125EDA">
      <w:pPr>
        <w:spacing w:after="0" w:line="240" w:lineRule="atLeas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257AB0">
        <w:rPr>
          <w:rFonts w:ascii="맑은 고딕" w:eastAsia="굴림" w:hAnsi="굴림" w:cs="굴림"/>
          <w:color w:val="000000"/>
          <w:kern w:val="0"/>
          <w:szCs w:val="20"/>
        </w:rPr>
        <w:t>-</w:t>
      </w:r>
      <w:r w:rsidR="00DF3342"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--------------------------------------------------------------------------------------------------------------------</w:t>
      </w:r>
    </w:p>
    <w:p w14:paraId="40AA2BAB" w14:textId="77777777" w:rsidR="002B1350" w:rsidRDefault="00DF3342" w:rsidP="00125EDA">
      <w:pPr>
        <w:spacing w:after="0" w:line="240" w:lineRule="atLeast"/>
        <w:ind w:firstLine="200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Copyright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ⓒ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Consumer Insight. All rights reserved.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자료의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저작권은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컨슈머인사이트에</w:t>
      </w:r>
      <w:proofErr w:type="spellEnd"/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귀속되며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보도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이외의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상업적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목적으로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사용할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수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 xml:space="preserve"> </w:t>
      </w:r>
      <w:r w:rsidRPr="00DF3342">
        <w:rPr>
          <w:rFonts w:ascii="맑은 고딕" w:eastAsia="굴림" w:hAnsi="굴림" w:cs="굴림" w:hint="eastAsia"/>
          <w:color w:val="000000"/>
          <w:kern w:val="0"/>
          <w:szCs w:val="20"/>
        </w:rPr>
        <w:t>없습니다</w:t>
      </w:r>
      <w:r w:rsidR="00A4075E">
        <w:rPr>
          <w:rFonts w:ascii="맑은 고딕" w:eastAsia="굴림" w:hAnsi="굴림" w:cs="굴림" w:hint="eastAsia"/>
          <w:color w:val="000000"/>
          <w:kern w:val="0"/>
          <w:szCs w:val="20"/>
        </w:rPr>
        <w:t>.</w:t>
      </w:r>
    </w:p>
    <w:tbl>
      <w:tblPr>
        <w:tblOverlap w:val="never"/>
        <w:tblW w:w="9581" w:type="dxa"/>
        <w:tblInd w:w="102" w:type="dxa"/>
        <w:tblBorders>
          <w:top w:val="none" w:sz="2" w:space="0" w:color="FFFFFF"/>
          <w:left w:val="none" w:sz="2" w:space="0" w:color="FFFFFF"/>
          <w:bottom w:val="none" w:sz="2" w:space="0" w:color="FFFFFF"/>
          <w:right w:val="none" w:sz="2" w:space="0" w:color="FFFFFF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3193"/>
        <w:gridCol w:w="3194"/>
        <w:gridCol w:w="3194"/>
      </w:tblGrid>
      <w:tr w:rsidR="002B1350" w14:paraId="29DB6E48" w14:textId="77777777" w:rsidTr="00D77BB1">
        <w:trPr>
          <w:trHeight w:val="422"/>
        </w:trPr>
        <w:tc>
          <w:tcPr>
            <w:tcW w:w="9581" w:type="dxa"/>
            <w:gridSpan w:val="3"/>
            <w:tcBorders>
              <w:top w:val="single" w:sz="11" w:space="0" w:color="999999"/>
              <w:left w:val="none" w:sz="2" w:space="0" w:color="FFFFFF"/>
              <w:bottom w:val="dotted" w:sz="3" w:space="0" w:color="7F7F7F"/>
              <w:right w:val="none" w:sz="2" w:space="0" w:color="FFFFFF"/>
            </w:tcBorders>
            <w:tcMar>
              <w:top w:w="113" w:type="dxa"/>
              <w:left w:w="102" w:type="dxa"/>
              <w:bottom w:w="113" w:type="dxa"/>
              <w:right w:w="102" w:type="dxa"/>
            </w:tcMar>
            <w:vAlign w:val="center"/>
          </w:tcPr>
          <w:p w14:paraId="5B5A14C3" w14:textId="77777777" w:rsidR="002B1350" w:rsidRDefault="002B1350" w:rsidP="002B1350">
            <w:pPr>
              <w:pStyle w:val="a3"/>
              <w:spacing w:line="240" w:lineRule="auto"/>
            </w:pPr>
            <w:r>
              <w:rPr>
                <w:rFonts w:ascii="맑은 고딕"/>
                <w:b/>
                <w:sz w:val="26"/>
                <w:shd w:val="clear" w:color="000000" w:fill="auto"/>
              </w:rPr>
              <w:t>For-more-Information</w:t>
            </w:r>
          </w:p>
        </w:tc>
      </w:tr>
      <w:tr w:rsidR="002B1350" w14:paraId="30EF15FD" w14:textId="77777777" w:rsidTr="00D77BB1">
        <w:trPr>
          <w:trHeight w:val="340"/>
        </w:trPr>
        <w:tc>
          <w:tcPr>
            <w:tcW w:w="3193" w:type="dxa"/>
            <w:tcBorders>
              <w:top w:val="dotted" w:sz="3" w:space="0" w:color="7F7F7F"/>
              <w:left w:val="dotted" w:sz="3" w:space="0" w:color="7F7F7F"/>
              <w:bottom w:val="dotted" w:sz="3" w:space="0" w:color="7F7F7F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229A25" w14:textId="77777777" w:rsidR="002B1350" w:rsidRDefault="002B1350" w:rsidP="002B1350">
            <w:pPr>
              <w:pStyle w:val="MS"/>
              <w:ind w:left="200"/>
            </w:pPr>
            <w:r>
              <w:rPr>
                <w:rFonts w:ascii="굴림체" w:eastAsia="굴림체"/>
                <w:spacing w:val="-2"/>
                <w:shd w:val="clear" w:color="000000" w:fill="auto"/>
              </w:rPr>
              <w:t>이정헌 컨슈머인사이트 상무</w:t>
            </w:r>
          </w:p>
        </w:tc>
        <w:tc>
          <w:tcPr>
            <w:tcW w:w="3194" w:type="dxa"/>
            <w:tcBorders>
              <w:top w:val="dotted" w:sz="3" w:space="0" w:color="7F7F7F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805D0C" w14:textId="77777777" w:rsidR="002B1350" w:rsidRDefault="002B1350" w:rsidP="00323AC1">
            <w:pPr>
              <w:pStyle w:val="a3"/>
              <w:tabs>
                <w:tab w:val="left" w:pos="76"/>
              </w:tabs>
              <w:wordWrap/>
              <w:spacing w:line="240" w:lineRule="auto"/>
              <w:ind w:left="60" w:firstLine="34"/>
              <w:jc w:val="center"/>
            </w:pPr>
            <w:r>
              <w:rPr>
                <w:rFonts w:ascii="굴림체"/>
                <w:spacing w:val="-1"/>
                <w:shd w:val="clear" w:color="000000" w:fill="auto"/>
              </w:rPr>
              <w:t>leejh@consumerinsight.kr</w:t>
            </w:r>
          </w:p>
        </w:tc>
        <w:tc>
          <w:tcPr>
            <w:tcW w:w="3194" w:type="dxa"/>
            <w:tcBorders>
              <w:top w:val="dotted" w:sz="3" w:space="0" w:color="7F7F7F"/>
              <w:left w:val="dotted" w:sz="2" w:space="0" w:color="000000"/>
              <w:bottom w:val="dotted" w:sz="2" w:space="0" w:color="000000"/>
              <w:right w:val="dotted" w:sz="3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B7E8CDF" w14:textId="77777777" w:rsidR="002B1350" w:rsidRDefault="002B1350" w:rsidP="00323AC1">
            <w:pPr>
              <w:pStyle w:val="MS"/>
              <w:ind w:left="200"/>
            </w:pPr>
            <w:r>
              <w:rPr>
                <w:rFonts w:ascii="굴림체"/>
                <w:spacing w:val="-2"/>
                <w:shd w:val="clear" w:color="000000" w:fill="auto"/>
              </w:rPr>
              <w:t>02)6004-7680</w:t>
            </w:r>
          </w:p>
        </w:tc>
      </w:tr>
    </w:tbl>
    <w:p w14:paraId="05E1A849" w14:textId="3D01B104" w:rsidR="00020947" w:rsidRDefault="00020947" w:rsidP="001E4984">
      <w:pPr>
        <w:spacing w:after="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14:paraId="19CB06DE" w14:textId="77777777" w:rsidR="002071FD" w:rsidRPr="009839BA" w:rsidRDefault="002071FD" w:rsidP="00125EDA">
      <w:pPr>
        <w:spacing w:after="0" w:line="240" w:lineRule="auto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sectPr w:rsidR="002071FD" w:rsidRPr="009839BA" w:rsidSect="009A36A1">
      <w:headerReference w:type="default" r:id="rId14"/>
      <w:pgSz w:w="11906" w:h="16838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CFDD" w14:textId="77777777" w:rsidR="00BE62DF" w:rsidRDefault="00BE62DF" w:rsidP="009839BA">
      <w:pPr>
        <w:spacing w:after="0" w:line="240" w:lineRule="auto"/>
      </w:pPr>
      <w:r>
        <w:separator/>
      </w:r>
    </w:p>
  </w:endnote>
  <w:endnote w:type="continuationSeparator" w:id="0">
    <w:p w14:paraId="517DB5C7" w14:textId="77777777" w:rsidR="00BE62DF" w:rsidRDefault="00BE62DF" w:rsidP="0098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E25CA" w14:textId="77777777" w:rsidR="00BE62DF" w:rsidRDefault="00BE62DF" w:rsidP="009839BA">
      <w:pPr>
        <w:spacing w:after="0" w:line="240" w:lineRule="auto"/>
      </w:pPr>
      <w:r>
        <w:separator/>
      </w:r>
    </w:p>
  </w:footnote>
  <w:footnote w:type="continuationSeparator" w:id="0">
    <w:p w14:paraId="2883C545" w14:textId="77777777" w:rsidR="00BE62DF" w:rsidRDefault="00BE62DF" w:rsidP="009839BA">
      <w:pPr>
        <w:spacing w:after="0" w:line="240" w:lineRule="auto"/>
      </w:pPr>
      <w:r>
        <w:continuationSeparator/>
      </w:r>
    </w:p>
  </w:footnote>
  <w:footnote w:id="1">
    <w:p w14:paraId="55E59973" w14:textId="501FFBC4" w:rsidR="00261DB1" w:rsidRPr="00261DB1" w:rsidRDefault="00261DB1" w:rsidP="00261DB1">
      <w:pPr>
        <w:pStyle w:val="ab"/>
        <w:jc w:val="both"/>
        <w:rPr>
          <w:rFonts w:asciiTheme="majorHAnsi" w:eastAsiaTheme="majorHAnsi" w:hAnsiTheme="majorHAnsi"/>
        </w:rPr>
      </w:pPr>
      <w:r>
        <w:rPr>
          <w:rStyle w:val="ac"/>
        </w:rPr>
        <w:footnoteRef/>
      </w:r>
      <w:r>
        <w:t xml:space="preserve"> 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조사기간 중간일</w:t>
      </w:r>
      <w:r w:rsidR="003D0E0E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인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2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월 1일 기준 전국민 </w:t>
      </w:r>
      <w:proofErr w:type="spellStart"/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접종률</w:t>
      </w:r>
      <w:proofErr w:type="spellEnd"/>
      <w:r w:rsidR="003D0E0E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(</w:t>
      </w:r>
      <w:r w:rsidR="003D0E0E"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질병관리청 자료</w:t>
      </w:r>
      <w:r w:rsidR="003D0E0E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)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은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1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차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86.9%, 2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차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85.7%, 3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차 5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3.1%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였음.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7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월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1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일 현재(</w:t>
      </w:r>
      <w:proofErr w:type="spellStart"/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차수별</w:t>
      </w:r>
      <w:proofErr w:type="spellEnd"/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87.8%, 86.9%, 65.0%)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와 비교해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1, 2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차는 큰 변동이 없고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3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차는 약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12%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포인트 차이가 있음.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 xml:space="preserve"> 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조사 </w:t>
      </w:r>
      <w:r w:rsidR="003D0E0E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대상인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20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 xml:space="preserve">세 이상 성인의 </w:t>
      </w:r>
      <w:r w:rsidRPr="00261DB1">
        <w:rPr>
          <w:rFonts w:asciiTheme="majorHAnsi" w:eastAsiaTheme="majorHAnsi" w:hAnsiTheme="majorHAnsi" w:cs="굴림"/>
          <w:color w:val="000000" w:themeColor="text1"/>
          <w:kern w:val="0"/>
          <w:szCs w:val="20"/>
        </w:rPr>
        <w:t>3</w:t>
      </w:r>
      <w:r w:rsidRPr="00261DB1">
        <w:rPr>
          <w:rFonts w:asciiTheme="majorHAnsi" w:eastAsiaTheme="majorHAnsi" w:hAnsiTheme="majorHAnsi" w:cs="굴림" w:hint="eastAsia"/>
          <w:color w:val="000000" w:themeColor="text1"/>
          <w:kern w:val="0"/>
          <w:szCs w:val="20"/>
        </w:rPr>
        <w:t>차접종이 상당수준 진행된 상태로, 조사 시기가 결과값에 미치는 오차는 미미할 것으로 판단됨.</w:t>
      </w:r>
    </w:p>
  </w:footnote>
  <w:footnote w:id="2">
    <w:p w14:paraId="2564C10C" w14:textId="62C41D85" w:rsidR="00261DB1" w:rsidRPr="00261DB1" w:rsidRDefault="00261DB1" w:rsidP="00261DB1">
      <w:pPr>
        <w:pStyle w:val="ab"/>
        <w:jc w:val="both"/>
        <w:rPr>
          <w:rFonts w:asciiTheme="majorHAnsi" w:eastAsiaTheme="majorHAnsi" w:hAnsiTheme="majorHAnsi"/>
        </w:rPr>
      </w:pPr>
      <w:r w:rsidRPr="00261DB1">
        <w:rPr>
          <w:rStyle w:val="ac"/>
          <w:rFonts w:asciiTheme="majorHAnsi" w:eastAsiaTheme="majorHAnsi" w:hAnsiTheme="majorHAnsi"/>
        </w:rPr>
        <w:footnoteRef/>
      </w:r>
      <w:r w:rsidRPr="00261DB1">
        <w:rPr>
          <w:rFonts w:asciiTheme="majorHAnsi" w:eastAsiaTheme="majorHAnsi" w:hAnsiTheme="majorHAnsi"/>
        </w:rPr>
        <w:t xml:space="preserve"> </w:t>
      </w:r>
      <w:r w:rsidRPr="00261DB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응답자</w:t>
      </w:r>
      <w:r w:rsidRPr="00261DB1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1만88명 중 접종자는 96.5%(9734명)였고 미접종자는 3.5%(354명)</w:t>
      </w:r>
      <w:r w:rsidRPr="00261DB1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였음</w:t>
      </w:r>
      <w:r w:rsidRPr="00261DB1">
        <w:rPr>
          <w:rFonts w:asciiTheme="majorHAnsi" w:eastAsiaTheme="majorHAnsi" w:hAnsiTheme="majorHAnsi" w:cs="굴림"/>
          <w:color w:val="000000"/>
          <w:kern w:val="0"/>
          <w:szCs w:val="20"/>
        </w:rPr>
        <w:t>. 2차까지는 응답자 대부분인 95.6%(9648명)가 접종했고, 3차접종을 완료한 사람은 62.0%(6257명)였으며, 1차만 접종한 사람은 0.9%(86명)였음.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Overlap w:val="never"/>
      <w:tblW w:w="0" w:type="auto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009"/>
      <w:gridCol w:w="7574"/>
    </w:tblGrid>
    <w:tr w:rsidR="00D42B93" w:rsidRPr="009839BA" w14:paraId="5545E6F0" w14:textId="77777777" w:rsidTr="009839BA">
      <w:trPr>
        <w:trHeight w:val="383"/>
      </w:trPr>
      <w:tc>
        <w:tcPr>
          <w:tcW w:w="2009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00F3BAF" w14:textId="77777777" w:rsidR="00D42B93" w:rsidRPr="009839BA" w:rsidRDefault="00D42B93" w:rsidP="009839BA">
          <w:pPr>
            <w:wordWrap/>
            <w:spacing w:after="0" w:line="384" w:lineRule="auto"/>
            <w:jc w:val="center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Arial" w:eastAsia="굴림" w:hAnsi="굴림" w:cs="굴림"/>
              <w:noProof/>
              <w:color w:val="000000"/>
              <w:kern w:val="0"/>
              <w:szCs w:val="20"/>
            </w:rPr>
            <w:drawing>
              <wp:inline distT="0" distB="0" distL="0" distR="0" wp14:anchorId="6DA22BE5" wp14:editId="017AED40">
                <wp:extent cx="1004570" cy="210820"/>
                <wp:effectExtent l="0" t="0" r="5080" b="0"/>
                <wp:docPr id="6" name="그림 6" descr="EMB00004e70326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274257936" descr="EMB00004e70326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4" w:type="dxa"/>
          <w:tcBorders>
            <w:top w:val="nil"/>
            <w:left w:val="nil"/>
            <w:bottom w:val="single" w:sz="18" w:space="0" w:color="666666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2371869C" w14:textId="2823C8B5" w:rsidR="00D42B93" w:rsidRPr="009839BA" w:rsidRDefault="00D42B93" w:rsidP="009839BA">
          <w:pPr>
            <w:wordWrap/>
            <w:spacing w:after="0" w:line="384" w:lineRule="auto"/>
            <w:ind w:right="200"/>
            <w:jc w:val="right"/>
            <w:textAlignment w:val="baseline"/>
            <w:rPr>
              <w:rFonts w:ascii="Arial" w:eastAsia="굴림" w:hAnsi="굴림" w:cs="굴림"/>
              <w:color w:val="000000"/>
              <w:kern w:val="0"/>
              <w:szCs w:val="20"/>
            </w:rPr>
          </w:pP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Date of Issue: </w:t>
          </w:r>
          <w:r w:rsidR="00855240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J</w:t>
          </w:r>
          <w:r w:rsidR="00B16633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u</w:t>
          </w:r>
          <w:r w:rsidR="005F4CE2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>l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. </w:t>
          </w:r>
          <w:r w:rsidR="00B16633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0</w:t>
          </w:r>
          <w:r w:rsidR="005F4CE2">
            <w:rPr>
              <w:rFonts w:ascii="맑은 고딕" w:eastAsia="맑은 고딕" w:hAnsi="맑은 고딕" w:cs="굴림"/>
              <w:b/>
              <w:bCs/>
              <w:color w:val="000000"/>
              <w:spacing w:val="-2"/>
              <w:kern w:val="0"/>
              <w:sz w:val="18"/>
              <w:szCs w:val="18"/>
            </w:rPr>
            <w:t>4</w:t>
          </w:r>
          <w:r w:rsidRPr="009839BA">
            <w:rPr>
              <w:rFonts w:ascii="맑은 고딕" w:eastAsia="맑은 고딕" w:hAnsi="맑은 고딕" w:cs="굴림" w:hint="eastAsia"/>
              <w:b/>
              <w:bCs/>
              <w:color w:val="000000"/>
              <w:spacing w:val="-2"/>
              <w:kern w:val="0"/>
              <w:sz w:val="18"/>
              <w:szCs w:val="18"/>
            </w:rPr>
            <w:t xml:space="preserve">, 2022 </w:t>
          </w:r>
        </w:p>
      </w:tc>
    </w:tr>
  </w:tbl>
  <w:p w14:paraId="75B95DF9" w14:textId="77777777" w:rsidR="00D42B93" w:rsidRPr="009839BA" w:rsidRDefault="00D42B93" w:rsidP="009839BA">
    <w:pPr>
      <w:tabs>
        <w:tab w:val="left" w:pos="8814"/>
      </w:tabs>
      <w:spacing w:after="0" w:line="384" w:lineRule="auto"/>
      <w:textAlignment w:val="baseline"/>
      <w:rPr>
        <w:rFonts w:ascii="Arial" w:eastAsia="굴림" w:hAnsi="굴림" w:cs="굴림"/>
        <w:color w:val="000000"/>
        <w:kern w:val="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A61"/>
    <w:multiLevelType w:val="hybridMultilevel"/>
    <w:tmpl w:val="647C6134"/>
    <w:lvl w:ilvl="0" w:tplc="663C708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7C6EDD"/>
    <w:multiLevelType w:val="hybridMultilevel"/>
    <w:tmpl w:val="E180A65E"/>
    <w:lvl w:ilvl="0" w:tplc="D292C3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E7203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6C1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C4B8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C1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2684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2D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D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72C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1A7A04"/>
    <w:multiLevelType w:val="hybridMultilevel"/>
    <w:tmpl w:val="68E6A7E4"/>
    <w:lvl w:ilvl="0" w:tplc="71C61B2A">
      <w:start w:val="1"/>
      <w:numFmt w:val="bullet"/>
      <w:lvlText w:val="-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05117B8"/>
    <w:multiLevelType w:val="hybridMultilevel"/>
    <w:tmpl w:val="48BEFD16"/>
    <w:lvl w:ilvl="0" w:tplc="C9AA0B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맑은 고딕" w:hAnsi="맑은 고딕" w:hint="default"/>
      </w:rPr>
    </w:lvl>
    <w:lvl w:ilvl="1" w:tplc="3746E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맑은 고딕" w:hAnsi="맑은 고딕" w:hint="default"/>
      </w:rPr>
    </w:lvl>
    <w:lvl w:ilvl="2" w:tplc="C7A6D0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맑은 고딕" w:hAnsi="맑은 고딕" w:hint="default"/>
      </w:rPr>
    </w:lvl>
    <w:lvl w:ilvl="3" w:tplc="596E35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맑은 고딕" w:hAnsi="맑은 고딕" w:hint="default"/>
      </w:rPr>
    </w:lvl>
    <w:lvl w:ilvl="4" w:tplc="0298F2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맑은 고딕" w:hAnsi="맑은 고딕" w:hint="default"/>
      </w:rPr>
    </w:lvl>
    <w:lvl w:ilvl="5" w:tplc="157EC1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맑은 고딕" w:hAnsi="맑은 고딕" w:hint="default"/>
      </w:rPr>
    </w:lvl>
    <w:lvl w:ilvl="6" w:tplc="66A8C7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맑은 고딕" w:hAnsi="맑은 고딕" w:hint="default"/>
      </w:rPr>
    </w:lvl>
    <w:lvl w:ilvl="7" w:tplc="250453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맑은 고딕" w:hAnsi="맑은 고딕" w:hint="default"/>
      </w:rPr>
    </w:lvl>
    <w:lvl w:ilvl="8" w:tplc="183AB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맑은 고딕" w:hAnsi="맑은 고딕" w:hint="default"/>
      </w:rPr>
    </w:lvl>
  </w:abstractNum>
  <w:abstractNum w:abstractNumId="4" w15:restartNumberingAfterBreak="0">
    <w:nsid w:val="47431004"/>
    <w:multiLevelType w:val="hybridMultilevel"/>
    <w:tmpl w:val="2B70B53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EEE530F"/>
    <w:multiLevelType w:val="multilevel"/>
    <w:tmpl w:val="7F44BCB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03FA4"/>
    <w:multiLevelType w:val="hybridMultilevel"/>
    <w:tmpl w:val="94449B64"/>
    <w:lvl w:ilvl="0" w:tplc="B5D08B7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30B6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828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D6F8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9827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4495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A1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427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BC6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9BA"/>
    <w:rsid w:val="00000A82"/>
    <w:rsid w:val="0000637B"/>
    <w:rsid w:val="00006882"/>
    <w:rsid w:val="00012771"/>
    <w:rsid w:val="00012837"/>
    <w:rsid w:val="000202F3"/>
    <w:rsid w:val="00020947"/>
    <w:rsid w:val="00022BEE"/>
    <w:rsid w:val="00027B6A"/>
    <w:rsid w:val="00036208"/>
    <w:rsid w:val="00041328"/>
    <w:rsid w:val="000536D3"/>
    <w:rsid w:val="00056F91"/>
    <w:rsid w:val="00064772"/>
    <w:rsid w:val="00066A69"/>
    <w:rsid w:val="00070403"/>
    <w:rsid w:val="00072D33"/>
    <w:rsid w:val="00076FAA"/>
    <w:rsid w:val="00080584"/>
    <w:rsid w:val="000859A3"/>
    <w:rsid w:val="000921FA"/>
    <w:rsid w:val="0009466A"/>
    <w:rsid w:val="00094776"/>
    <w:rsid w:val="000947D9"/>
    <w:rsid w:val="00094BF1"/>
    <w:rsid w:val="000A6F16"/>
    <w:rsid w:val="000B13B1"/>
    <w:rsid w:val="000B18E2"/>
    <w:rsid w:val="000B6F4C"/>
    <w:rsid w:val="000D2B93"/>
    <w:rsid w:val="000D4CE9"/>
    <w:rsid w:val="000D566C"/>
    <w:rsid w:val="000E1D65"/>
    <w:rsid w:val="000E5876"/>
    <w:rsid w:val="000F057B"/>
    <w:rsid w:val="000F194D"/>
    <w:rsid w:val="000F1F07"/>
    <w:rsid w:val="000F2AFE"/>
    <w:rsid w:val="000F6752"/>
    <w:rsid w:val="001040A7"/>
    <w:rsid w:val="0010439F"/>
    <w:rsid w:val="00114558"/>
    <w:rsid w:val="0012071A"/>
    <w:rsid w:val="00120913"/>
    <w:rsid w:val="0012175E"/>
    <w:rsid w:val="00123B55"/>
    <w:rsid w:val="0012432D"/>
    <w:rsid w:val="00125EDA"/>
    <w:rsid w:val="00130985"/>
    <w:rsid w:val="00135FCD"/>
    <w:rsid w:val="00143AF9"/>
    <w:rsid w:val="00143C57"/>
    <w:rsid w:val="0015128C"/>
    <w:rsid w:val="001550BF"/>
    <w:rsid w:val="00155638"/>
    <w:rsid w:val="00156146"/>
    <w:rsid w:val="00160BBE"/>
    <w:rsid w:val="00160D24"/>
    <w:rsid w:val="00162F3C"/>
    <w:rsid w:val="00163409"/>
    <w:rsid w:val="00167C5C"/>
    <w:rsid w:val="00173EE0"/>
    <w:rsid w:val="0017684D"/>
    <w:rsid w:val="00176A55"/>
    <w:rsid w:val="00181C47"/>
    <w:rsid w:val="00182518"/>
    <w:rsid w:val="001826C5"/>
    <w:rsid w:val="001A34D6"/>
    <w:rsid w:val="001B0C3E"/>
    <w:rsid w:val="001B2A0E"/>
    <w:rsid w:val="001B39F0"/>
    <w:rsid w:val="001B3EB0"/>
    <w:rsid w:val="001B7DD7"/>
    <w:rsid w:val="001C1D65"/>
    <w:rsid w:val="001C27E7"/>
    <w:rsid w:val="001D1A21"/>
    <w:rsid w:val="001E36AF"/>
    <w:rsid w:val="001E4984"/>
    <w:rsid w:val="001F1D74"/>
    <w:rsid w:val="001F4973"/>
    <w:rsid w:val="0020352B"/>
    <w:rsid w:val="0020442B"/>
    <w:rsid w:val="002071FD"/>
    <w:rsid w:val="00215FF1"/>
    <w:rsid w:val="002163AE"/>
    <w:rsid w:val="002244C8"/>
    <w:rsid w:val="00234767"/>
    <w:rsid w:val="002354F6"/>
    <w:rsid w:val="00250213"/>
    <w:rsid w:val="002550D9"/>
    <w:rsid w:val="002565BA"/>
    <w:rsid w:val="00257AB0"/>
    <w:rsid w:val="00261DB1"/>
    <w:rsid w:val="002626BC"/>
    <w:rsid w:val="0026394F"/>
    <w:rsid w:val="00263FA2"/>
    <w:rsid w:val="00265D06"/>
    <w:rsid w:val="0027263C"/>
    <w:rsid w:val="00274E87"/>
    <w:rsid w:val="002750DF"/>
    <w:rsid w:val="002765BC"/>
    <w:rsid w:val="00276C83"/>
    <w:rsid w:val="00281F6B"/>
    <w:rsid w:val="00286B57"/>
    <w:rsid w:val="002924B2"/>
    <w:rsid w:val="002A778A"/>
    <w:rsid w:val="002B1350"/>
    <w:rsid w:val="002B55B6"/>
    <w:rsid w:val="002C2ADB"/>
    <w:rsid w:val="002D09A9"/>
    <w:rsid w:val="002D3787"/>
    <w:rsid w:val="002E1FA1"/>
    <w:rsid w:val="002E3A25"/>
    <w:rsid w:val="002E4EAA"/>
    <w:rsid w:val="002E60C5"/>
    <w:rsid w:val="002E65A4"/>
    <w:rsid w:val="002F1397"/>
    <w:rsid w:val="002F4A1B"/>
    <w:rsid w:val="002F6A00"/>
    <w:rsid w:val="003017AD"/>
    <w:rsid w:val="003030AE"/>
    <w:rsid w:val="0030337E"/>
    <w:rsid w:val="00310459"/>
    <w:rsid w:val="00311F50"/>
    <w:rsid w:val="003134E3"/>
    <w:rsid w:val="00313CE7"/>
    <w:rsid w:val="00316A29"/>
    <w:rsid w:val="00323AC1"/>
    <w:rsid w:val="00331BDA"/>
    <w:rsid w:val="00337030"/>
    <w:rsid w:val="00343D60"/>
    <w:rsid w:val="00353C47"/>
    <w:rsid w:val="00361DF8"/>
    <w:rsid w:val="00372040"/>
    <w:rsid w:val="003758CE"/>
    <w:rsid w:val="00387B64"/>
    <w:rsid w:val="00391A0B"/>
    <w:rsid w:val="0039347F"/>
    <w:rsid w:val="00394107"/>
    <w:rsid w:val="003A14EA"/>
    <w:rsid w:val="003B27D9"/>
    <w:rsid w:val="003B31EA"/>
    <w:rsid w:val="003C10FC"/>
    <w:rsid w:val="003D0E0E"/>
    <w:rsid w:val="003D6A6D"/>
    <w:rsid w:val="003E1494"/>
    <w:rsid w:val="003E3297"/>
    <w:rsid w:val="003F1935"/>
    <w:rsid w:val="003F4F09"/>
    <w:rsid w:val="003F5B81"/>
    <w:rsid w:val="0040227B"/>
    <w:rsid w:val="00404069"/>
    <w:rsid w:val="00405EA2"/>
    <w:rsid w:val="0041029A"/>
    <w:rsid w:val="00410766"/>
    <w:rsid w:val="0042569A"/>
    <w:rsid w:val="00425F73"/>
    <w:rsid w:val="00435BD7"/>
    <w:rsid w:val="00440DBB"/>
    <w:rsid w:val="00445EB2"/>
    <w:rsid w:val="004466A2"/>
    <w:rsid w:val="00450038"/>
    <w:rsid w:val="004512B8"/>
    <w:rsid w:val="00460372"/>
    <w:rsid w:val="00460865"/>
    <w:rsid w:val="00471FE2"/>
    <w:rsid w:val="004810C5"/>
    <w:rsid w:val="004A6BAA"/>
    <w:rsid w:val="004C33A2"/>
    <w:rsid w:val="004C3953"/>
    <w:rsid w:val="004D10F6"/>
    <w:rsid w:val="004D2C36"/>
    <w:rsid w:val="004D52F9"/>
    <w:rsid w:val="004E6949"/>
    <w:rsid w:val="00500F3D"/>
    <w:rsid w:val="005038E6"/>
    <w:rsid w:val="00507D3B"/>
    <w:rsid w:val="00511347"/>
    <w:rsid w:val="00512B4F"/>
    <w:rsid w:val="00524313"/>
    <w:rsid w:val="00530E30"/>
    <w:rsid w:val="00531F89"/>
    <w:rsid w:val="0053463F"/>
    <w:rsid w:val="00534799"/>
    <w:rsid w:val="005376CC"/>
    <w:rsid w:val="00542CE5"/>
    <w:rsid w:val="00553751"/>
    <w:rsid w:val="00564BC5"/>
    <w:rsid w:val="00565D7F"/>
    <w:rsid w:val="005710B9"/>
    <w:rsid w:val="005766C8"/>
    <w:rsid w:val="00577B6B"/>
    <w:rsid w:val="00580EA8"/>
    <w:rsid w:val="00581BB3"/>
    <w:rsid w:val="00582737"/>
    <w:rsid w:val="00585313"/>
    <w:rsid w:val="00596346"/>
    <w:rsid w:val="005B18E2"/>
    <w:rsid w:val="005B44AE"/>
    <w:rsid w:val="005C2ADF"/>
    <w:rsid w:val="005C78BA"/>
    <w:rsid w:val="005C7BFB"/>
    <w:rsid w:val="005D4E56"/>
    <w:rsid w:val="005D7873"/>
    <w:rsid w:val="005E6656"/>
    <w:rsid w:val="005F3A47"/>
    <w:rsid w:val="005F3B2B"/>
    <w:rsid w:val="005F4CE2"/>
    <w:rsid w:val="00602ABD"/>
    <w:rsid w:val="006039DB"/>
    <w:rsid w:val="00603B1E"/>
    <w:rsid w:val="0061076F"/>
    <w:rsid w:val="00617C81"/>
    <w:rsid w:val="0062513C"/>
    <w:rsid w:val="00630F2C"/>
    <w:rsid w:val="00632541"/>
    <w:rsid w:val="00636AF6"/>
    <w:rsid w:val="00643FCC"/>
    <w:rsid w:val="00651156"/>
    <w:rsid w:val="00651F4C"/>
    <w:rsid w:val="00652B9F"/>
    <w:rsid w:val="0066019F"/>
    <w:rsid w:val="0067312A"/>
    <w:rsid w:val="00681190"/>
    <w:rsid w:val="00685577"/>
    <w:rsid w:val="00686730"/>
    <w:rsid w:val="00690F30"/>
    <w:rsid w:val="00695AB2"/>
    <w:rsid w:val="006A70A4"/>
    <w:rsid w:val="006C4FF5"/>
    <w:rsid w:val="006C6706"/>
    <w:rsid w:val="006D5FA5"/>
    <w:rsid w:val="006D678B"/>
    <w:rsid w:val="006D7B79"/>
    <w:rsid w:val="006E0AC8"/>
    <w:rsid w:val="006F6A44"/>
    <w:rsid w:val="007021B4"/>
    <w:rsid w:val="00707FC0"/>
    <w:rsid w:val="00711DC6"/>
    <w:rsid w:val="00713D7A"/>
    <w:rsid w:val="007254D4"/>
    <w:rsid w:val="0073792C"/>
    <w:rsid w:val="007458B1"/>
    <w:rsid w:val="0074721B"/>
    <w:rsid w:val="00757F4B"/>
    <w:rsid w:val="007617E9"/>
    <w:rsid w:val="0076420D"/>
    <w:rsid w:val="007712D4"/>
    <w:rsid w:val="007738CA"/>
    <w:rsid w:val="0078405D"/>
    <w:rsid w:val="0079046D"/>
    <w:rsid w:val="00796315"/>
    <w:rsid w:val="007A76EC"/>
    <w:rsid w:val="007A771D"/>
    <w:rsid w:val="007B0406"/>
    <w:rsid w:val="007B57CA"/>
    <w:rsid w:val="007B6D08"/>
    <w:rsid w:val="007C6F4B"/>
    <w:rsid w:val="007D6270"/>
    <w:rsid w:val="007D664E"/>
    <w:rsid w:val="007D6C95"/>
    <w:rsid w:val="007D74F0"/>
    <w:rsid w:val="007E0C8B"/>
    <w:rsid w:val="007F2EB9"/>
    <w:rsid w:val="007F491B"/>
    <w:rsid w:val="007F75A1"/>
    <w:rsid w:val="008026F0"/>
    <w:rsid w:val="00806480"/>
    <w:rsid w:val="00806EE8"/>
    <w:rsid w:val="0081526E"/>
    <w:rsid w:val="00841BE4"/>
    <w:rsid w:val="00842BA9"/>
    <w:rsid w:val="008453C7"/>
    <w:rsid w:val="00855240"/>
    <w:rsid w:val="00860E1A"/>
    <w:rsid w:val="0086211F"/>
    <w:rsid w:val="00864941"/>
    <w:rsid w:val="00873376"/>
    <w:rsid w:val="00874714"/>
    <w:rsid w:val="00882FD3"/>
    <w:rsid w:val="008850E5"/>
    <w:rsid w:val="008853A6"/>
    <w:rsid w:val="0088627F"/>
    <w:rsid w:val="00893B60"/>
    <w:rsid w:val="008A3A9A"/>
    <w:rsid w:val="008A74C8"/>
    <w:rsid w:val="008B1200"/>
    <w:rsid w:val="008B5D7C"/>
    <w:rsid w:val="008B646C"/>
    <w:rsid w:val="008C5330"/>
    <w:rsid w:val="008C741A"/>
    <w:rsid w:val="008F12DB"/>
    <w:rsid w:val="008F1C67"/>
    <w:rsid w:val="008F24D6"/>
    <w:rsid w:val="008F4275"/>
    <w:rsid w:val="008F50DB"/>
    <w:rsid w:val="008F5192"/>
    <w:rsid w:val="008F7EAE"/>
    <w:rsid w:val="00904F6A"/>
    <w:rsid w:val="00925475"/>
    <w:rsid w:val="009302B3"/>
    <w:rsid w:val="00934FD7"/>
    <w:rsid w:val="009377BA"/>
    <w:rsid w:val="00942FE5"/>
    <w:rsid w:val="00943637"/>
    <w:rsid w:val="009459D0"/>
    <w:rsid w:val="00947BE3"/>
    <w:rsid w:val="00951035"/>
    <w:rsid w:val="00952D2B"/>
    <w:rsid w:val="00957D2A"/>
    <w:rsid w:val="0096231A"/>
    <w:rsid w:val="00971F8E"/>
    <w:rsid w:val="009722F9"/>
    <w:rsid w:val="0097542E"/>
    <w:rsid w:val="009804CF"/>
    <w:rsid w:val="00980AEE"/>
    <w:rsid w:val="009839BA"/>
    <w:rsid w:val="00985065"/>
    <w:rsid w:val="00985437"/>
    <w:rsid w:val="009856A7"/>
    <w:rsid w:val="00992880"/>
    <w:rsid w:val="009931E0"/>
    <w:rsid w:val="0099461F"/>
    <w:rsid w:val="009953DB"/>
    <w:rsid w:val="00996198"/>
    <w:rsid w:val="009A0075"/>
    <w:rsid w:val="009A119E"/>
    <w:rsid w:val="009A2DD1"/>
    <w:rsid w:val="009A36A1"/>
    <w:rsid w:val="009C08AC"/>
    <w:rsid w:val="009C1BCE"/>
    <w:rsid w:val="009C7D80"/>
    <w:rsid w:val="009D0D66"/>
    <w:rsid w:val="009D38CA"/>
    <w:rsid w:val="009F34FA"/>
    <w:rsid w:val="00A01E3B"/>
    <w:rsid w:val="00A01E7B"/>
    <w:rsid w:val="00A01EA0"/>
    <w:rsid w:val="00A0367C"/>
    <w:rsid w:val="00A06638"/>
    <w:rsid w:val="00A20E69"/>
    <w:rsid w:val="00A21947"/>
    <w:rsid w:val="00A4075E"/>
    <w:rsid w:val="00A45DE2"/>
    <w:rsid w:val="00A535EF"/>
    <w:rsid w:val="00A550CE"/>
    <w:rsid w:val="00A551DE"/>
    <w:rsid w:val="00A66E2C"/>
    <w:rsid w:val="00A70410"/>
    <w:rsid w:val="00A749BA"/>
    <w:rsid w:val="00A75473"/>
    <w:rsid w:val="00A76182"/>
    <w:rsid w:val="00A7675C"/>
    <w:rsid w:val="00A769DA"/>
    <w:rsid w:val="00A86C5D"/>
    <w:rsid w:val="00A93649"/>
    <w:rsid w:val="00A95BCF"/>
    <w:rsid w:val="00AA09F0"/>
    <w:rsid w:val="00AA3FCC"/>
    <w:rsid w:val="00AA5D34"/>
    <w:rsid w:val="00AB453F"/>
    <w:rsid w:val="00AD7086"/>
    <w:rsid w:val="00AE0940"/>
    <w:rsid w:val="00AE52A6"/>
    <w:rsid w:val="00AE7A28"/>
    <w:rsid w:val="00AF60EF"/>
    <w:rsid w:val="00B0215E"/>
    <w:rsid w:val="00B028E6"/>
    <w:rsid w:val="00B16633"/>
    <w:rsid w:val="00B21A2E"/>
    <w:rsid w:val="00B21C7C"/>
    <w:rsid w:val="00B21F34"/>
    <w:rsid w:val="00B26C55"/>
    <w:rsid w:val="00B4238A"/>
    <w:rsid w:val="00B53E55"/>
    <w:rsid w:val="00B546A4"/>
    <w:rsid w:val="00B54EE1"/>
    <w:rsid w:val="00B76A5C"/>
    <w:rsid w:val="00B77D2F"/>
    <w:rsid w:val="00B85E67"/>
    <w:rsid w:val="00B90FD3"/>
    <w:rsid w:val="00BA5D0D"/>
    <w:rsid w:val="00BB2196"/>
    <w:rsid w:val="00BC7777"/>
    <w:rsid w:val="00BE56CB"/>
    <w:rsid w:val="00BE62DF"/>
    <w:rsid w:val="00BE75FF"/>
    <w:rsid w:val="00BF2AA2"/>
    <w:rsid w:val="00C03C73"/>
    <w:rsid w:val="00C03CC2"/>
    <w:rsid w:val="00C053D6"/>
    <w:rsid w:val="00C16CE1"/>
    <w:rsid w:val="00C17F24"/>
    <w:rsid w:val="00C20E39"/>
    <w:rsid w:val="00C35FEC"/>
    <w:rsid w:val="00C450CB"/>
    <w:rsid w:val="00C45D72"/>
    <w:rsid w:val="00C45E96"/>
    <w:rsid w:val="00C45F5C"/>
    <w:rsid w:val="00C46AF8"/>
    <w:rsid w:val="00C538A5"/>
    <w:rsid w:val="00C538F8"/>
    <w:rsid w:val="00C571A5"/>
    <w:rsid w:val="00C6389F"/>
    <w:rsid w:val="00C7001F"/>
    <w:rsid w:val="00C73102"/>
    <w:rsid w:val="00C73AD5"/>
    <w:rsid w:val="00C76C8B"/>
    <w:rsid w:val="00C81074"/>
    <w:rsid w:val="00C824A9"/>
    <w:rsid w:val="00C87F86"/>
    <w:rsid w:val="00C92068"/>
    <w:rsid w:val="00CA375F"/>
    <w:rsid w:val="00CA3ED3"/>
    <w:rsid w:val="00CA4651"/>
    <w:rsid w:val="00CA6295"/>
    <w:rsid w:val="00CB27FA"/>
    <w:rsid w:val="00CC2BB3"/>
    <w:rsid w:val="00CC5E01"/>
    <w:rsid w:val="00CC7041"/>
    <w:rsid w:val="00CD5BAB"/>
    <w:rsid w:val="00CE6316"/>
    <w:rsid w:val="00CE7539"/>
    <w:rsid w:val="00D10FAF"/>
    <w:rsid w:val="00D13A79"/>
    <w:rsid w:val="00D17A23"/>
    <w:rsid w:val="00D24661"/>
    <w:rsid w:val="00D36840"/>
    <w:rsid w:val="00D42B93"/>
    <w:rsid w:val="00D43E83"/>
    <w:rsid w:val="00D44A2E"/>
    <w:rsid w:val="00D45F42"/>
    <w:rsid w:val="00D4767A"/>
    <w:rsid w:val="00D51765"/>
    <w:rsid w:val="00D553C9"/>
    <w:rsid w:val="00D62734"/>
    <w:rsid w:val="00D6541B"/>
    <w:rsid w:val="00D667DC"/>
    <w:rsid w:val="00D76354"/>
    <w:rsid w:val="00D77BB1"/>
    <w:rsid w:val="00D839FC"/>
    <w:rsid w:val="00D84D6B"/>
    <w:rsid w:val="00D904E8"/>
    <w:rsid w:val="00D92354"/>
    <w:rsid w:val="00DD0DA0"/>
    <w:rsid w:val="00DD153C"/>
    <w:rsid w:val="00DD175A"/>
    <w:rsid w:val="00DD4BF8"/>
    <w:rsid w:val="00DD672B"/>
    <w:rsid w:val="00DD6917"/>
    <w:rsid w:val="00DE30B6"/>
    <w:rsid w:val="00DE4648"/>
    <w:rsid w:val="00DE4F7A"/>
    <w:rsid w:val="00DE6FCF"/>
    <w:rsid w:val="00DF0059"/>
    <w:rsid w:val="00DF100F"/>
    <w:rsid w:val="00DF18D1"/>
    <w:rsid w:val="00DF1AA9"/>
    <w:rsid w:val="00DF3342"/>
    <w:rsid w:val="00DF423B"/>
    <w:rsid w:val="00DF5E29"/>
    <w:rsid w:val="00E0078F"/>
    <w:rsid w:val="00E01A18"/>
    <w:rsid w:val="00E027A0"/>
    <w:rsid w:val="00E02EB2"/>
    <w:rsid w:val="00E05EFF"/>
    <w:rsid w:val="00E0688A"/>
    <w:rsid w:val="00E1022C"/>
    <w:rsid w:val="00E13272"/>
    <w:rsid w:val="00E1444B"/>
    <w:rsid w:val="00E17607"/>
    <w:rsid w:val="00E307E9"/>
    <w:rsid w:val="00E31540"/>
    <w:rsid w:val="00E33A03"/>
    <w:rsid w:val="00E34456"/>
    <w:rsid w:val="00E3752B"/>
    <w:rsid w:val="00E450E0"/>
    <w:rsid w:val="00E5308A"/>
    <w:rsid w:val="00E54819"/>
    <w:rsid w:val="00E62EF0"/>
    <w:rsid w:val="00E7599E"/>
    <w:rsid w:val="00E861FC"/>
    <w:rsid w:val="00EA26D3"/>
    <w:rsid w:val="00EA6095"/>
    <w:rsid w:val="00EA60D6"/>
    <w:rsid w:val="00EB1867"/>
    <w:rsid w:val="00EB6E90"/>
    <w:rsid w:val="00EB70C4"/>
    <w:rsid w:val="00EC2952"/>
    <w:rsid w:val="00EC38D8"/>
    <w:rsid w:val="00ED0DB9"/>
    <w:rsid w:val="00ED156F"/>
    <w:rsid w:val="00ED5DF0"/>
    <w:rsid w:val="00EE340C"/>
    <w:rsid w:val="00EE59D6"/>
    <w:rsid w:val="00EF2A98"/>
    <w:rsid w:val="00EF4201"/>
    <w:rsid w:val="00F01974"/>
    <w:rsid w:val="00F14FC8"/>
    <w:rsid w:val="00F24E02"/>
    <w:rsid w:val="00F436BE"/>
    <w:rsid w:val="00F50436"/>
    <w:rsid w:val="00F554BE"/>
    <w:rsid w:val="00F555DC"/>
    <w:rsid w:val="00F55E30"/>
    <w:rsid w:val="00F574C9"/>
    <w:rsid w:val="00F60E9A"/>
    <w:rsid w:val="00F63AB0"/>
    <w:rsid w:val="00F74A14"/>
    <w:rsid w:val="00F85773"/>
    <w:rsid w:val="00F93555"/>
    <w:rsid w:val="00F959B8"/>
    <w:rsid w:val="00FA6E54"/>
    <w:rsid w:val="00FB0CFB"/>
    <w:rsid w:val="00FB11E8"/>
    <w:rsid w:val="00FB5145"/>
    <w:rsid w:val="00FD2A9D"/>
    <w:rsid w:val="00FD3080"/>
    <w:rsid w:val="00FE00F4"/>
    <w:rsid w:val="00FE0C16"/>
    <w:rsid w:val="00FF4AF3"/>
    <w:rsid w:val="00FF6710"/>
    <w:rsid w:val="00FF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57FDC"/>
  <w15:chartTrackingRefBased/>
  <w15:docId w15:val="{C6C19BE5-4C29-48D5-8A38-DC201E59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839BA"/>
    <w:pPr>
      <w:spacing w:after="0" w:line="384" w:lineRule="auto"/>
      <w:textAlignment w:val="baseline"/>
    </w:pPr>
    <w:rPr>
      <w:rFonts w:ascii="Arial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uiPriority w:val="34"/>
    <w:rsid w:val="009839BA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9839B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839BA"/>
  </w:style>
  <w:style w:type="paragraph" w:styleId="a6">
    <w:name w:val="footer"/>
    <w:basedOn w:val="a"/>
    <w:link w:val="Char0"/>
    <w:uiPriority w:val="99"/>
    <w:unhideWhenUsed/>
    <w:rsid w:val="009839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839BA"/>
  </w:style>
  <w:style w:type="paragraph" w:styleId="a7">
    <w:name w:val="List Paragraph"/>
    <w:basedOn w:val="a"/>
    <w:uiPriority w:val="34"/>
    <w:qFormat/>
    <w:rsid w:val="009839BA"/>
    <w:pPr>
      <w:ind w:leftChars="400" w:left="800"/>
    </w:pPr>
  </w:style>
  <w:style w:type="paragraph" w:styleId="a8">
    <w:name w:val="Balloon Text"/>
    <w:basedOn w:val="a"/>
    <w:link w:val="Char1"/>
    <w:uiPriority w:val="99"/>
    <w:semiHidden/>
    <w:unhideWhenUsed/>
    <w:rsid w:val="009839B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83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311F5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11F50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20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2"/>
    <w:uiPriority w:val="99"/>
    <w:semiHidden/>
    <w:unhideWhenUsed/>
    <w:rsid w:val="00261DB1"/>
    <w:pPr>
      <w:snapToGrid w:val="0"/>
      <w:jc w:val="left"/>
    </w:pPr>
  </w:style>
  <w:style w:type="character" w:customStyle="1" w:styleId="Char2">
    <w:name w:val="각주 텍스트 Char"/>
    <w:basedOn w:val="a0"/>
    <w:link w:val="ab"/>
    <w:uiPriority w:val="99"/>
    <w:semiHidden/>
    <w:rsid w:val="00261DB1"/>
  </w:style>
  <w:style w:type="character" w:styleId="ac">
    <w:name w:val="footnote reference"/>
    <w:basedOn w:val="a0"/>
    <w:uiPriority w:val="99"/>
    <w:semiHidden/>
    <w:unhideWhenUsed/>
    <w:rsid w:val="00261D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nsumerinsight.co.kr/page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merinsight.co.kr/page5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8C6C1-BF3A-4705-954C-162BED10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jungsy</dc:creator>
  <cp:keywords/>
  <dc:description/>
  <cp:lastModifiedBy>chowk</cp:lastModifiedBy>
  <cp:revision>4</cp:revision>
  <cp:lastPrinted>2022-07-01T04:53:00Z</cp:lastPrinted>
  <dcterms:created xsi:type="dcterms:W3CDTF">2022-06-30T02:22:00Z</dcterms:created>
  <dcterms:modified xsi:type="dcterms:W3CDTF">2022-07-01T04:57:00Z</dcterms:modified>
</cp:coreProperties>
</file>